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A8" w:rsidRDefault="001C12E5">
      <w:pPr>
        <w:tabs>
          <w:tab w:val="left" w:pos="5475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</w:t>
      </w:r>
    </w:p>
    <w:p w:rsidR="00C97FA8" w:rsidRDefault="001C12E5">
      <w:pPr>
        <w:tabs>
          <w:tab w:val="left" w:pos="5475"/>
        </w:tabs>
        <w:jc w:val="center"/>
      </w:pPr>
      <w:r>
        <w:rPr>
          <w:noProof/>
        </w:rPr>
        <w:drawing>
          <wp:inline distT="0" distB="0" distL="0" distR="0">
            <wp:extent cx="495300" cy="611505"/>
            <wp:effectExtent l="0" t="0" r="0" b="0"/>
            <wp:docPr id="1" name="Рисунок 1" descr="G:\Герб Большеболдинского район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Герб Большеболдинского района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216" cy="62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A8" w:rsidRDefault="001C12E5">
      <w:pPr>
        <w:tabs>
          <w:tab w:val="left" w:pos="5475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Ф</w:t>
      </w:r>
      <w:r>
        <w:rPr>
          <w:b/>
          <w:color w:val="000000" w:themeColor="text1"/>
          <w:sz w:val="28"/>
          <w:szCs w:val="28"/>
        </w:rPr>
        <w:t>инансовое управление</w:t>
      </w:r>
    </w:p>
    <w:p w:rsidR="00C97FA8" w:rsidRDefault="001C12E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администрации Большеболдинского муниципального </w:t>
      </w:r>
      <w:proofErr w:type="gramStart"/>
      <w:r>
        <w:rPr>
          <w:b/>
          <w:color w:val="000000" w:themeColor="text1"/>
          <w:sz w:val="28"/>
          <w:szCs w:val="28"/>
        </w:rPr>
        <w:t>округа  Нижегородской</w:t>
      </w:r>
      <w:proofErr w:type="gramEnd"/>
      <w:r>
        <w:rPr>
          <w:b/>
          <w:color w:val="000000" w:themeColor="text1"/>
          <w:sz w:val="28"/>
          <w:szCs w:val="28"/>
        </w:rPr>
        <w:t xml:space="preserve"> области</w:t>
      </w:r>
    </w:p>
    <w:p w:rsidR="00C97FA8" w:rsidRDefault="00C97FA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97FA8" w:rsidRDefault="001C12E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П Р И К А З</w:t>
      </w:r>
    </w:p>
    <w:p w:rsidR="00C97FA8" w:rsidRDefault="00C97FA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C97FA8" w:rsidRDefault="001C12E5">
      <w:pPr>
        <w:ind w:firstLineChars="250" w:firstLine="703"/>
        <w:jc w:val="left"/>
        <w:rPr>
          <w:rFonts w:ascii="Arial" w:hAnsi="Arial" w:cs="Arial"/>
          <w:b/>
          <w:color w:val="000000" w:themeColor="text1"/>
          <w:sz w:val="28"/>
          <w:szCs w:val="28"/>
        </w:rPr>
      </w:pPr>
      <w:proofErr w:type="gramStart"/>
      <w:r>
        <w:rPr>
          <w:rFonts w:ascii="Arial" w:hAnsi="Arial" w:cs="Arial"/>
          <w:b/>
          <w:color w:val="000000" w:themeColor="text1"/>
          <w:sz w:val="28"/>
          <w:szCs w:val="28"/>
        </w:rPr>
        <w:t>от  29</w:t>
      </w:r>
      <w:proofErr w:type="gram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декабря 2025 года</w:t>
      </w:r>
      <w:r>
        <w:rPr>
          <w:rFonts w:ascii="Arial" w:hAnsi="Arial" w:cs="Arial"/>
          <w:b/>
          <w:color w:val="000000" w:themeColor="text1"/>
          <w:sz w:val="28"/>
          <w:szCs w:val="28"/>
        </w:rPr>
        <w:tab/>
        <w:t xml:space="preserve">                                                           № 68</w:t>
      </w:r>
    </w:p>
    <w:p w:rsidR="00C97FA8" w:rsidRDefault="00C97FA8">
      <w:pPr>
        <w:jc w:val="center"/>
        <w:rPr>
          <w:b/>
          <w:color w:val="000000" w:themeColor="text1"/>
          <w:sz w:val="28"/>
          <w:szCs w:val="28"/>
        </w:rPr>
      </w:pPr>
    </w:p>
    <w:p w:rsidR="00C97FA8" w:rsidRDefault="001C1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реализации</w:t>
      </w:r>
    </w:p>
    <w:p w:rsidR="00C97FA8" w:rsidRDefault="001C1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«Управление муниципальными финансами </w:t>
      </w:r>
    </w:p>
    <w:p w:rsidR="00C97FA8" w:rsidRDefault="001C1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Большеболдинского муниципального </w:t>
      </w:r>
      <w:proofErr w:type="gramStart"/>
      <w:r>
        <w:rPr>
          <w:b/>
          <w:sz w:val="28"/>
          <w:szCs w:val="28"/>
        </w:rPr>
        <w:t>округа  Нижегородской</w:t>
      </w:r>
      <w:proofErr w:type="gramEnd"/>
      <w:r>
        <w:rPr>
          <w:b/>
          <w:sz w:val="28"/>
          <w:szCs w:val="28"/>
        </w:rPr>
        <w:t xml:space="preserve"> области</w:t>
      </w:r>
    </w:p>
    <w:p w:rsidR="00C97FA8" w:rsidRDefault="001C12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 год и плановый период 2027 и 2028 годов</w:t>
      </w:r>
    </w:p>
    <w:p w:rsidR="00C97FA8" w:rsidRDefault="00C97FA8">
      <w:pPr>
        <w:tabs>
          <w:tab w:val="center" w:pos="567"/>
          <w:tab w:val="right" w:pos="9418"/>
        </w:tabs>
        <w:spacing w:line="276" w:lineRule="auto"/>
        <w:rPr>
          <w:sz w:val="32"/>
          <w:szCs w:val="32"/>
        </w:rPr>
      </w:pPr>
    </w:p>
    <w:p w:rsidR="00C97FA8" w:rsidRDefault="001C12E5">
      <w:pPr>
        <w:tabs>
          <w:tab w:val="center" w:pos="567"/>
          <w:tab w:val="right" w:pos="9418"/>
        </w:tabs>
        <w:spacing w:line="276" w:lineRule="auto"/>
        <w:rPr>
          <w:sz w:val="28"/>
          <w:szCs w:val="28"/>
        </w:rPr>
      </w:pPr>
      <w:r>
        <w:rPr>
          <w:sz w:val="32"/>
          <w:szCs w:val="32"/>
        </w:rPr>
        <w:tab/>
        <w:t xml:space="preserve">       </w:t>
      </w:r>
      <w:r>
        <w:rPr>
          <w:sz w:val="28"/>
          <w:szCs w:val="28"/>
        </w:rPr>
        <w:t xml:space="preserve">В соответствии с п.7.2. раздела 7 Порядка разработки, реализации и оценки эффективности муниципальных программ Большеболдинского муниципального округа Нижегородской области, утвержденного постановлением администрации от 29.12.2022 № 532 </w:t>
      </w:r>
    </w:p>
    <w:p w:rsidR="00C97FA8" w:rsidRDefault="001C12E5">
      <w:pPr>
        <w:tabs>
          <w:tab w:val="center" w:pos="567"/>
          <w:tab w:val="right" w:pos="941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П Р И К А З Ы В А Ю:</w:t>
      </w:r>
      <w:r>
        <w:rPr>
          <w:sz w:val="28"/>
          <w:szCs w:val="28"/>
        </w:rPr>
        <w:tab/>
      </w:r>
    </w:p>
    <w:p w:rsidR="00C97FA8" w:rsidRDefault="001C12E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65827042"/>
      <w:r>
        <w:rPr>
          <w:sz w:val="28"/>
          <w:szCs w:val="28"/>
        </w:rPr>
        <w:t xml:space="preserve">1.Утвердить план реализации муниципальной программы «Управление муниципальными финансами Большеболдинского муниципального округа Нижегородской области» на 2026 год и плановый период 2027 и 2028 </w:t>
      </w:r>
      <w:proofErr w:type="gramStart"/>
      <w:r>
        <w:rPr>
          <w:sz w:val="28"/>
          <w:szCs w:val="28"/>
        </w:rPr>
        <w:t>годов  согласно</w:t>
      </w:r>
      <w:proofErr w:type="gramEnd"/>
      <w:r>
        <w:rPr>
          <w:sz w:val="28"/>
          <w:szCs w:val="28"/>
        </w:rPr>
        <w:t xml:space="preserve"> приложению к настоящему приказу.</w:t>
      </w:r>
    </w:p>
    <w:p w:rsidR="00C97FA8" w:rsidRDefault="001C12E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2.Контроль за исполнением настоящего приказа оставляю за собой.</w:t>
      </w:r>
      <w:bookmarkEnd w:id="0"/>
    </w:p>
    <w:p w:rsidR="001C12E5" w:rsidRDefault="001C12E5">
      <w:pPr>
        <w:spacing w:line="276" w:lineRule="auto"/>
        <w:rPr>
          <w:sz w:val="28"/>
          <w:szCs w:val="28"/>
        </w:rPr>
      </w:pPr>
    </w:p>
    <w:p w:rsidR="001C12E5" w:rsidRDefault="001C12E5">
      <w:pPr>
        <w:spacing w:line="276" w:lineRule="auto"/>
        <w:rPr>
          <w:sz w:val="28"/>
          <w:szCs w:val="28"/>
        </w:rPr>
      </w:pPr>
    </w:p>
    <w:p w:rsidR="00C97FA8" w:rsidRDefault="00C97FA8">
      <w:pPr>
        <w:rPr>
          <w:sz w:val="28"/>
          <w:szCs w:val="28"/>
        </w:rPr>
      </w:pPr>
    </w:p>
    <w:p w:rsidR="00C97FA8" w:rsidRDefault="00C97FA8">
      <w:pPr>
        <w:jc w:val="center"/>
        <w:rPr>
          <w:sz w:val="28"/>
          <w:szCs w:val="28"/>
        </w:rPr>
      </w:pPr>
    </w:p>
    <w:p w:rsidR="00C97FA8" w:rsidRDefault="00C97FA8">
      <w:pPr>
        <w:jc w:val="center"/>
        <w:rPr>
          <w:sz w:val="28"/>
          <w:szCs w:val="28"/>
        </w:rPr>
      </w:pPr>
    </w:p>
    <w:p w:rsidR="00C97FA8" w:rsidRDefault="001C12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Зам. начальника финансового управления                                             </w:t>
      </w:r>
      <w:proofErr w:type="spellStart"/>
      <w:r>
        <w:rPr>
          <w:sz w:val="28"/>
          <w:szCs w:val="28"/>
        </w:rPr>
        <w:t>Е.Ю.Зубатова</w:t>
      </w:r>
      <w:proofErr w:type="spellEnd"/>
    </w:p>
    <w:p w:rsidR="00C97FA8" w:rsidRDefault="00C97FA8">
      <w:pPr>
        <w:ind w:left="-1134"/>
        <w:jc w:val="right"/>
        <w:rPr>
          <w:rFonts w:ascii="Arial" w:hAnsi="Arial" w:cs="Arial"/>
        </w:rPr>
        <w:sectPr w:rsidR="00C97FA8">
          <w:footerReference w:type="default" r:id="rId9"/>
          <w:pgSz w:w="11906" w:h="16838"/>
          <w:pgMar w:top="567" w:right="1134" w:bottom="567" w:left="851" w:header="709" w:footer="709" w:gutter="0"/>
          <w:cols w:space="0"/>
          <w:docGrid w:linePitch="326"/>
        </w:sectPr>
      </w:pPr>
    </w:p>
    <w:p w:rsidR="00C97FA8" w:rsidRDefault="00C97FA8">
      <w:pPr>
        <w:ind w:left="-1134"/>
        <w:jc w:val="right"/>
        <w:rPr>
          <w:rFonts w:ascii="Arial" w:hAnsi="Arial" w:cs="Arial"/>
        </w:rPr>
      </w:pPr>
    </w:p>
    <w:p w:rsidR="00C97FA8" w:rsidRDefault="001C12E5">
      <w:pPr>
        <w:ind w:left="-1134"/>
        <w:jc w:val="right"/>
        <w:rPr>
          <w:sz w:val="18"/>
          <w:szCs w:val="18"/>
        </w:rPr>
      </w:pPr>
      <w:r>
        <w:rPr>
          <w:sz w:val="18"/>
          <w:szCs w:val="18"/>
        </w:rPr>
        <w:t>Утвержден</w:t>
      </w:r>
    </w:p>
    <w:p w:rsidR="00C97FA8" w:rsidRDefault="001C12E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приказом финансового управления</w:t>
      </w:r>
    </w:p>
    <w:p w:rsidR="00C97FA8" w:rsidRDefault="001C12E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от 29.12.2025 г. №  6</w:t>
      </w:r>
      <w:r w:rsidR="00657BA6">
        <w:rPr>
          <w:sz w:val="18"/>
          <w:szCs w:val="18"/>
        </w:rPr>
        <w:t>8</w:t>
      </w:r>
      <w:bookmarkStart w:id="1" w:name="_GoBack"/>
      <w:bookmarkEnd w:id="1"/>
    </w:p>
    <w:p w:rsidR="00C97FA8" w:rsidRDefault="00C97FA8">
      <w:pPr>
        <w:jc w:val="right"/>
        <w:rPr>
          <w:sz w:val="28"/>
          <w:szCs w:val="28"/>
        </w:rPr>
      </w:pPr>
    </w:p>
    <w:p w:rsidR="00C97FA8" w:rsidRDefault="001C12E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ПЛАН</w:t>
      </w:r>
    </w:p>
    <w:p w:rsidR="00C97FA8" w:rsidRDefault="001C12E5">
      <w:pPr>
        <w:pStyle w:val="ConsPlusNormal"/>
        <w:tabs>
          <w:tab w:val="center" w:pos="4710"/>
          <w:tab w:val="left" w:pos="8340"/>
        </w:tabs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РЕАЛИЗАЦИИ МУНИЦИПАЛЬНОЙ ПРОГРАММЫ "УПРАВЛЕНИЕ МУНИЦИПАЛЬНЫМИ</w:t>
      </w:r>
    </w:p>
    <w:p w:rsidR="00C97FA8" w:rsidRDefault="001C12E5">
      <w:pPr>
        <w:pStyle w:val="ConsPlusNormal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ФИНАНСАМИ БОЛЬШЕБОЛДИНСКОГО МУНИЦИПАЛЬНОГО ОКРУГА НИЖЕГОРОДСКОЙ ОБЛАСТИ"</w:t>
      </w:r>
    </w:p>
    <w:p w:rsidR="00C97FA8" w:rsidRDefault="001C12E5">
      <w:pPr>
        <w:pStyle w:val="ConsPlusNormal"/>
        <w:jc w:val="center"/>
        <w:rPr>
          <w:b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на 2026 год и плановый период 2027 и 2028 годов</w:t>
      </w:r>
    </w:p>
    <w:tbl>
      <w:tblPr>
        <w:tblpPr w:leftFromText="180" w:rightFromText="180" w:vertAnchor="text" w:horzAnchor="page" w:tblpXSpec="center" w:tblpY="169"/>
        <w:tblOverlap w:val="never"/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45"/>
        <w:gridCol w:w="694"/>
        <w:gridCol w:w="1113"/>
        <w:gridCol w:w="723"/>
        <w:gridCol w:w="22"/>
        <w:gridCol w:w="682"/>
        <w:gridCol w:w="26"/>
        <w:gridCol w:w="546"/>
        <w:gridCol w:w="656"/>
        <w:gridCol w:w="623"/>
        <w:gridCol w:w="40"/>
        <w:gridCol w:w="844"/>
        <w:gridCol w:w="6"/>
        <w:gridCol w:w="6"/>
        <w:gridCol w:w="41"/>
        <w:gridCol w:w="56"/>
        <w:gridCol w:w="887"/>
        <w:gridCol w:w="6"/>
        <w:gridCol w:w="18"/>
        <w:gridCol w:w="938"/>
        <w:gridCol w:w="742"/>
        <w:gridCol w:w="158"/>
        <w:gridCol w:w="839"/>
        <w:gridCol w:w="1018"/>
        <w:gridCol w:w="12"/>
        <w:gridCol w:w="13"/>
        <w:gridCol w:w="967"/>
        <w:gridCol w:w="25"/>
        <w:gridCol w:w="970"/>
        <w:gridCol w:w="23"/>
        <w:gridCol w:w="980"/>
        <w:gridCol w:w="18"/>
        <w:gridCol w:w="87"/>
      </w:tblGrid>
      <w:tr w:rsidR="00C97FA8" w:rsidTr="001C12E5">
        <w:trPr>
          <w:gridAfter w:val="2"/>
          <w:wAfter w:w="105" w:type="dxa"/>
          <w:trHeight w:val="884"/>
          <w:jc w:val="center"/>
        </w:trPr>
        <w:tc>
          <w:tcPr>
            <w:tcW w:w="2395" w:type="dxa"/>
            <w:gridSpan w:val="3"/>
            <w:vMerge w:val="restart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Наименование  мероприятий</w:t>
            </w:r>
            <w:proofErr w:type="gramEnd"/>
          </w:p>
        </w:tc>
        <w:tc>
          <w:tcPr>
            <w:tcW w:w="1113" w:type="dxa"/>
            <w:vMerge w:val="restart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27" w:type="dxa"/>
            <w:gridSpan w:val="3"/>
            <w:vMerge w:val="restart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Срок</w:t>
            </w:r>
          </w:p>
        </w:tc>
        <w:tc>
          <w:tcPr>
            <w:tcW w:w="1891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Непосредственный результат (краткое описание)</w:t>
            </w:r>
          </w:p>
        </w:tc>
        <w:tc>
          <w:tcPr>
            <w:tcW w:w="2802" w:type="dxa"/>
            <w:gridSpan w:val="9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Финансирование на 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 год</w:t>
            </w:r>
          </w:p>
        </w:tc>
        <w:tc>
          <w:tcPr>
            <w:tcW w:w="2769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Финансирование на 2027 год</w:t>
            </w:r>
          </w:p>
        </w:tc>
        <w:tc>
          <w:tcPr>
            <w:tcW w:w="2978" w:type="dxa"/>
            <w:gridSpan w:val="6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Финансирование на 2028 год</w:t>
            </w:r>
          </w:p>
        </w:tc>
      </w:tr>
      <w:tr w:rsidR="00C97FA8" w:rsidTr="001C12E5">
        <w:trPr>
          <w:gridAfter w:val="2"/>
          <w:wAfter w:w="105" w:type="dxa"/>
          <w:trHeight w:val="90"/>
          <w:jc w:val="center"/>
        </w:trPr>
        <w:tc>
          <w:tcPr>
            <w:tcW w:w="2395" w:type="dxa"/>
            <w:gridSpan w:val="3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gridSpan w:val="3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Merge w:val="restart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Merge w:val="restart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63" w:type="dxa"/>
            <w:gridSpan w:val="2"/>
            <w:vMerge w:val="restart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6" w:type="dxa"/>
            <w:gridSpan w:val="7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747" w:type="dxa"/>
            <w:gridSpan w:val="11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1245"/>
          <w:jc w:val="center"/>
        </w:trPr>
        <w:tc>
          <w:tcPr>
            <w:tcW w:w="2395" w:type="dxa"/>
            <w:gridSpan w:val="3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начала реализации</w:t>
            </w:r>
          </w:p>
        </w:tc>
        <w:tc>
          <w:tcPr>
            <w:tcW w:w="704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окончания реализации</w:t>
            </w:r>
          </w:p>
        </w:tc>
        <w:tc>
          <w:tcPr>
            <w:tcW w:w="572" w:type="dxa"/>
            <w:gridSpan w:val="2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002" w:type="dxa"/>
            <w:gridSpan w:val="6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56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округа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7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043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округа</w:t>
            </w:r>
          </w:p>
        </w:tc>
        <w:tc>
          <w:tcPr>
            <w:tcW w:w="992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 округа</w:t>
            </w: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13" w:type="dxa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4" w:type="dxa"/>
            <w:gridSpan w:val="2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72" w:type="dxa"/>
            <w:gridSpan w:val="2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663" w:type="dxa"/>
            <w:gridSpan w:val="2"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4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02" w:type="dxa"/>
            <w:gridSpan w:val="6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56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42" w:type="dxa"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gridSpan w:val="2"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3508" w:type="dxa"/>
            <w:gridSpan w:val="4"/>
            <w:noWrap/>
            <w:vAlign w:val="bottom"/>
          </w:tcPr>
          <w:p w:rsidR="00C97FA8" w:rsidRDefault="001C12E5">
            <w:pPr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 по программе «Управление муниципальными финансами Большеболдинского муниципального округа Нижегородской области»</w:t>
            </w:r>
          </w:p>
        </w:tc>
        <w:tc>
          <w:tcPr>
            <w:tcW w:w="723" w:type="dxa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vAlign w:val="bottom"/>
          </w:tcPr>
          <w:p w:rsidR="00C97FA8" w:rsidRDefault="00C97FA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vAlign w:val="bottom"/>
          </w:tcPr>
          <w:p w:rsidR="00C97FA8" w:rsidRDefault="00C97FA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6"/>
            <w:vAlign w:val="center"/>
          </w:tcPr>
          <w:p w:rsidR="00C97FA8" w:rsidRDefault="00C97FA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12491,9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12176,7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12490,5</w:t>
            </w: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3508" w:type="dxa"/>
            <w:gridSpan w:val="4"/>
            <w:noWrap/>
            <w:vAlign w:val="bottom"/>
          </w:tcPr>
          <w:p w:rsidR="00C97FA8" w:rsidRDefault="001C12E5">
            <w:pPr>
              <w:jc w:val="lef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Подпрограмма 1. Организация и совершенствование бюджетного процесса </w:t>
            </w:r>
            <w:proofErr w:type="gramStart"/>
            <w:r>
              <w:rPr>
                <w:b/>
                <w:sz w:val="16"/>
                <w:szCs w:val="16"/>
              </w:rPr>
              <w:t>Большеболдинского  муниципального</w:t>
            </w:r>
            <w:proofErr w:type="gramEnd"/>
            <w:r>
              <w:rPr>
                <w:b/>
                <w:sz w:val="16"/>
                <w:szCs w:val="16"/>
              </w:rPr>
              <w:t xml:space="preserve"> округа Нижегородской области</w:t>
            </w:r>
          </w:p>
        </w:tc>
        <w:tc>
          <w:tcPr>
            <w:tcW w:w="723" w:type="dxa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656" w:type="dxa"/>
            <w:vAlign w:val="bottom"/>
          </w:tcPr>
          <w:p w:rsidR="00C97FA8" w:rsidRDefault="00C97FA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vAlign w:val="bottom"/>
          </w:tcPr>
          <w:p w:rsidR="00C97FA8" w:rsidRDefault="00C97FA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2" w:type="dxa"/>
            <w:gridSpan w:val="6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56" w:type="dxa"/>
            <w:gridSpan w:val="2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Основное мероприятие 1.1.</w:t>
            </w:r>
            <w:r>
              <w:rPr>
                <w:sz w:val="16"/>
                <w:szCs w:val="16"/>
              </w:rPr>
              <w:t xml:space="preserve">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113" w:type="dxa"/>
            <w:vAlign w:val="bottom"/>
          </w:tcPr>
          <w:p w:rsidR="00C97FA8" w:rsidRDefault="001C12E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Нормативное правовое регулирование бюджетного процесса будет полностью соответствовать требованиям Бюджетного кодекса Российской Федерации</w:t>
            </w: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gridSpan w:val="5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1.1.1.</w:t>
            </w:r>
            <w:r>
              <w:rPr>
                <w:sz w:val="16"/>
                <w:szCs w:val="16"/>
              </w:rPr>
              <w:t xml:space="preserve"> </w:t>
            </w:r>
          </w:p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Решение Совета </w:t>
            </w:r>
            <w:proofErr w:type="gramStart"/>
            <w:r>
              <w:rPr>
                <w:sz w:val="16"/>
                <w:szCs w:val="16"/>
              </w:rPr>
              <w:t>депутатов  от</w:t>
            </w:r>
            <w:proofErr w:type="gramEnd"/>
            <w:r>
              <w:rPr>
                <w:sz w:val="16"/>
                <w:szCs w:val="16"/>
              </w:rPr>
              <w:t xml:space="preserve"> 31 октября 2022 года N 37 "О бюджетном процессе в Большеболдинском муниципальном округе"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gramStart"/>
            <w:r>
              <w:rPr>
                <w:color w:val="000000"/>
                <w:sz w:val="16"/>
                <w:szCs w:val="16"/>
              </w:rPr>
              <w:t>Большеболдинского  округа</w:t>
            </w:r>
            <w:proofErr w:type="gramEnd"/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6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1.1.2.</w:t>
            </w:r>
            <w:r>
              <w:rPr>
                <w:sz w:val="16"/>
                <w:szCs w:val="16"/>
              </w:rPr>
              <w:t xml:space="preserve"> </w:t>
            </w:r>
          </w:p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</w:t>
            </w:r>
            <w:hyperlink r:id="rId10" w:tooltip="Постановление Правительства Нижегородской области от 07.10.2013 N 715 " w:history="1">
              <w:r>
                <w:rPr>
                  <w:rStyle w:val="a5"/>
                  <w:sz w:val="16"/>
                  <w:szCs w:val="16"/>
                </w:rPr>
                <w:t>Порядк</w:t>
              </w:r>
            </w:hyperlink>
            <w:r>
              <w:rPr>
                <w:sz w:val="16"/>
                <w:szCs w:val="16"/>
              </w:rPr>
              <w:t>а составления проекта  бюджета округа на очередной финансовый год  внесение изменений в п</w:t>
            </w:r>
            <w:hyperlink r:id="rId11" w:tooltip="Постановление Правительства Нижегородской области от 16.09.2011 N 739 (ред. от 30.07.2014) " w:history="1">
              <w:r>
                <w:rPr>
                  <w:rStyle w:val="a5"/>
                  <w:sz w:val="16"/>
                  <w:szCs w:val="16"/>
                </w:rPr>
                <w:t>орядок</w:t>
              </w:r>
            </w:hyperlink>
            <w:r>
              <w:rPr>
                <w:sz w:val="16"/>
                <w:szCs w:val="16"/>
              </w:rPr>
              <w:t xml:space="preserve"> составления и ведения реестра расходных обязательств Большеболдинского муниципального округа, утвержденный постановлением Администрации Большеболдинского муниципального округа  от 02 ноября 2022 года N 377, </w:t>
            </w:r>
            <w:hyperlink r:id="rId12" w:tooltip="Приказ минфина Нижегородской области от 20.12.2012 N 137 (ред. от 27.12.2013) " w:history="1">
              <w:r>
                <w:rPr>
                  <w:rStyle w:val="a5"/>
                  <w:sz w:val="16"/>
                  <w:szCs w:val="16"/>
                </w:rPr>
                <w:t>Порядок</w:t>
              </w:r>
            </w:hyperlink>
            <w:r>
              <w:rPr>
                <w:sz w:val="16"/>
                <w:szCs w:val="16"/>
              </w:rPr>
              <w:t xml:space="preserve"> составления и ведения сводной бюджетной росписи  бюджета округа и </w:t>
            </w:r>
            <w:hyperlink r:id="rId13" w:tooltip="Приказ минфина Нижегородской области от 20.12.2012 N 137 (ред. от 27.12.2013) " w:history="1">
              <w:r>
                <w:rPr>
                  <w:rStyle w:val="a5"/>
                  <w:sz w:val="16"/>
                  <w:szCs w:val="16"/>
                </w:rPr>
                <w:t>Порядок</w:t>
              </w:r>
            </w:hyperlink>
            <w:r>
              <w:rPr>
                <w:sz w:val="16"/>
                <w:szCs w:val="16"/>
              </w:rPr>
              <w:t xml:space="preserve"> составления и ведения бюджетных росписей главных распорядителей (распорядителей) средств  бюджета округа, утвержденные приказом финансового управления Большеболдинского муниципального округа от  13.12.2022г  №70 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 1.1.3. </w:t>
            </w:r>
          </w:p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плана мероприятий по разработке прогноза социально-экономического развития Большеболдинского </w:t>
            </w:r>
            <w:proofErr w:type="gramStart"/>
            <w:r>
              <w:rPr>
                <w:sz w:val="16"/>
                <w:szCs w:val="16"/>
              </w:rPr>
              <w:t>округа  на</w:t>
            </w:r>
            <w:proofErr w:type="gramEnd"/>
            <w:r>
              <w:rPr>
                <w:sz w:val="16"/>
                <w:szCs w:val="16"/>
              </w:rPr>
              <w:t xml:space="preserve"> очередной финансовый год и плановый период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1.1.4</w:t>
            </w:r>
          </w:p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Разработка основных направлений бюджетной и налоговой политики на очередной финансовый год и плановый период</w:t>
            </w:r>
          </w:p>
        </w:tc>
        <w:tc>
          <w:tcPr>
            <w:tcW w:w="1113" w:type="dxa"/>
            <w:vAlign w:val="center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1.1.6.</w:t>
            </w:r>
            <w:r>
              <w:rPr>
                <w:sz w:val="16"/>
                <w:szCs w:val="16"/>
              </w:rPr>
              <w:t xml:space="preserve"> Формирование методики планирования бюджетных </w:t>
            </w:r>
            <w:proofErr w:type="gramStart"/>
            <w:r>
              <w:rPr>
                <w:sz w:val="16"/>
                <w:szCs w:val="16"/>
              </w:rPr>
              <w:t>ассигнований  бюджета</w:t>
            </w:r>
            <w:proofErr w:type="gramEnd"/>
            <w:r>
              <w:rPr>
                <w:sz w:val="16"/>
                <w:szCs w:val="16"/>
              </w:rPr>
              <w:t xml:space="preserve"> округа  и методических рекомендаций по составлению субъектами бюджетного планирования  бюджета округа обоснований бюджетных ассигнований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 1.1.7. </w:t>
            </w:r>
          </w:p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порядка применения кодов целевых статей расходов классификации расходов бюджетов при формировании бюджета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 1.1.9. </w:t>
            </w:r>
          </w:p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Разработка проекта постановления Администрации Большеболдинского муниципального округа "О мерах по реализации решения Совета депутатов </w:t>
            </w:r>
            <w:proofErr w:type="gramStart"/>
            <w:r>
              <w:rPr>
                <w:sz w:val="16"/>
                <w:szCs w:val="16"/>
              </w:rPr>
              <w:t>о  бюджете</w:t>
            </w:r>
            <w:proofErr w:type="gramEnd"/>
            <w:r>
              <w:rPr>
                <w:sz w:val="16"/>
                <w:szCs w:val="16"/>
              </w:rPr>
              <w:t xml:space="preserve"> округа на очередной финансовый год "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Основное мероприятие 1.2.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Формирование  бюджета</w:t>
            </w:r>
            <w:proofErr w:type="gramEnd"/>
            <w:r>
              <w:rPr>
                <w:sz w:val="16"/>
                <w:szCs w:val="16"/>
              </w:rPr>
              <w:t xml:space="preserve"> округа на очередной финансовый год и плановый период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Будет обеспечено принятие решения о бюджете на очередной финансовый год и плановый период и подготовка к </w:t>
            </w:r>
            <w:proofErr w:type="gramStart"/>
            <w:r>
              <w:rPr>
                <w:color w:val="000000"/>
                <w:sz w:val="16"/>
                <w:szCs w:val="16"/>
              </w:rPr>
              <w:t>исполнению  бюджета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округа по доходам, расходам и источникам финансирования дефицита бюджета в очередном финансовом году. Будет обеспечена подготовка внесений изменений в решение о бюджете на очередной финансовый </w:t>
            </w:r>
            <w:proofErr w:type="gramStart"/>
            <w:r>
              <w:rPr>
                <w:color w:val="000000"/>
                <w:sz w:val="16"/>
                <w:szCs w:val="16"/>
              </w:rPr>
              <w:t>год  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плановый период и сводную бюджетную роспись  бюджета округа</w:t>
            </w: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1.2.1.</w:t>
            </w:r>
            <w:r>
              <w:rPr>
                <w:sz w:val="16"/>
                <w:szCs w:val="16"/>
              </w:rPr>
              <w:t xml:space="preserve"> Формирование предварительного (планового) реестра расходных обязательств Большеболдинского муниципального округа и уточненного реестра расходных обязательств Большеболдинского округа на очередной финансовый год и плановый период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1.2.2.</w:t>
            </w:r>
            <w:r>
              <w:rPr>
                <w:sz w:val="16"/>
                <w:szCs w:val="16"/>
              </w:rPr>
              <w:t xml:space="preserve"> Формирование предельных объемов бюджетных </w:t>
            </w:r>
            <w:proofErr w:type="gramStart"/>
            <w:r>
              <w:rPr>
                <w:sz w:val="16"/>
                <w:szCs w:val="16"/>
              </w:rPr>
              <w:t>ассигнований  бюджета</w:t>
            </w:r>
            <w:proofErr w:type="gramEnd"/>
            <w:r>
              <w:rPr>
                <w:sz w:val="16"/>
                <w:szCs w:val="16"/>
              </w:rPr>
              <w:t xml:space="preserve"> округа на очередной финансовый год и плановый период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1.2.3.</w:t>
            </w:r>
          </w:p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Формирование проекта решения </w:t>
            </w:r>
            <w:proofErr w:type="gramStart"/>
            <w:r>
              <w:rPr>
                <w:sz w:val="16"/>
                <w:szCs w:val="16"/>
              </w:rPr>
              <w:t>о  бюджете</w:t>
            </w:r>
            <w:proofErr w:type="gramEnd"/>
            <w:r>
              <w:rPr>
                <w:sz w:val="16"/>
                <w:szCs w:val="16"/>
              </w:rPr>
              <w:t xml:space="preserve"> округа на очередной финансовый год  и плановый период и необходимых документов и материалов к нему.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1.2.4.</w:t>
            </w:r>
          </w:p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Организация проведения публичных слушаний по </w:t>
            </w:r>
            <w:proofErr w:type="gramStart"/>
            <w:r>
              <w:rPr>
                <w:sz w:val="16"/>
                <w:szCs w:val="16"/>
              </w:rPr>
              <w:t>проекту  бюджета</w:t>
            </w:r>
            <w:proofErr w:type="gramEnd"/>
            <w:r>
              <w:rPr>
                <w:sz w:val="16"/>
                <w:szCs w:val="16"/>
              </w:rPr>
              <w:t xml:space="preserve"> округа на очередной финансовый год</w:t>
            </w:r>
            <w:r>
              <w:rPr>
                <w:sz w:val="16"/>
                <w:szCs w:val="16"/>
                <w:u w:val="single"/>
              </w:rPr>
              <w:t xml:space="preserve"> и плановый период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1.2.5.</w:t>
            </w:r>
            <w:r>
              <w:rPr>
                <w:sz w:val="16"/>
                <w:szCs w:val="16"/>
              </w:rPr>
              <w:t xml:space="preserve"> Формирование сводной бюджетной </w:t>
            </w:r>
            <w:proofErr w:type="gramStart"/>
            <w:r>
              <w:rPr>
                <w:sz w:val="16"/>
                <w:szCs w:val="16"/>
              </w:rPr>
              <w:t>росписи  бюджета</w:t>
            </w:r>
            <w:proofErr w:type="gramEnd"/>
            <w:r>
              <w:rPr>
                <w:sz w:val="16"/>
                <w:szCs w:val="16"/>
              </w:rPr>
              <w:t xml:space="preserve"> округа на очередной финансовый год и плановый период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1.2.6.</w:t>
            </w:r>
          </w:p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Внесение изменений в решение </w:t>
            </w:r>
            <w:proofErr w:type="gramStart"/>
            <w:r>
              <w:rPr>
                <w:sz w:val="16"/>
                <w:szCs w:val="16"/>
              </w:rPr>
              <w:t>о  бюджете</w:t>
            </w:r>
            <w:proofErr w:type="gramEnd"/>
            <w:r>
              <w:rPr>
                <w:sz w:val="16"/>
                <w:szCs w:val="16"/>
              </w:rPr>
              <w:t xml:space="preserve"> округа на очередной финансовый год  и плановый период и сводную бюджетную роспись  бюджета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Основное мероприятие 1.3.</w:t>
            </w:r>
            <w:r>
              <w:rPr>
                <w:sz w:val="16"/>
                <w:szCs w:val="16"/>
              </w:rPr>
              <w:t xml:space="preserve"> </w:t>
            </w:r>
          </w:p>
          <w:p w:rsidR="00C97FA8" w:rsidRDefault="001C12E5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условий для роста налоговых и неналоговых доходов бюджета округа Большеболдинского муниципального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Будет обеспечит формирование достоверного прогноза поступлений </w:t>
            </w:r>
            <w:r>
              <w:rPr>
                <w:sz w:val="16"/>
                <w:szCs w:val="16"/>
              </w:rPr>
              <w:t xml:space="preserve">налоговых и неналоговых </w:t>
            </w:r>
            <w:proofErr w:type="gramStart"/>
            <w:r>
              <w:rPr>
                <w:sz w:val="16"/>
                <w:szCs w:val="16"/>
              </w:rPr>
              <w:t>доходов  бюджета</w:t>
            </w:r>
            <w:proofErr w:type="gramEnd"/>
            <w:r>
              <w:rPr>
                <w:sz w:val="16"/>
                <w:szCs w:val="16"/>
              </w:rPr>
              <w:t xml:space="preserve"> Большеболдинского округа на среднесрочный и долгосрочный периоды и созданы условия для увеличения</w:t>
            </w:r>
            <w:r>
              <w:rPr>
                <w:color w:val="000000"/>
                <w:sz w:val="16"/>
                <w:szCs w:val="16"/>
              </w:rPr>
              <w:t xml:space="preserve"> поступлений </w:t>
            </w:r>
            <w:r>
              <w:rPr>
                <w:sz w:val="16"/>
                <w:szCs w:val="16"/>
              </w:rPr>
              <w:t>налоговых и неналоговых доходов в бюджет Большеболдинского округа</w:t>
            </w: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 1.3.1. </w:t>
            </w:r>
            <w:r>
              <w:rPr>
                <w:sz w:val="16"/>
                <w:szCs w:val="16"/>
              </w:rPr>
              <w:t xml:space="preserve">Формирование прогноза поступлений налоговых и неналоговых </w:t>
            </w:r>
            <w:proofErr w:type="gramStart"/>
            <w:r>
              <w:rPr>
                <w:sz w:val="16"/>
                <w:szCs w:val="16"/>
              </w:rPr>
              <w:t>доходов  бюджета</w:t>
            </w:r>
            <w:proofErr w:type="gramEnd"/>
            <w:r>
              <w:rPr>
                <w:sz w:val="16"/>
                <w:szCs w:val="16"/>
              </w:rPr>
              <w:t xml:space="preserve"> Большеболдинского муниципального округа.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1.3.2. П</w:t>
            </w:r>
            <w:r>
              <w:rPr>
                <w:sz w:val="16"/>
                <w:szCs w:val="16"/>
              </w:rPr>
              <w:t xml:space="preserve">роведение мониторинга исполнения налоговых и неналоговых доходов </w:t>
            </w:r>
            <w:proofErr w:type="gramStart"/>
            <w:r>
              <w:rPr>
                <w:sz w:val="16"/>
                <w:szCs w:val="16"/>
              </w:rPr>
              <w:t>в  бюджет</w:t>
            </w:r>
            <w:proofErr w:type="gramEnd"/>
            <w:r>
              <w:rPr>
                <w:sz w:val="16"/>
                <w:szCs w:val="16"/>
              </w:rPr>
              <w:t xml:space="preserve"> Большеболдинского муниципального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1.3.3. П</w:t>
            </w:r>
            <w:r>
              <w:rPr>
                <w:sz w:val="16"/>
                <w:szCs w:val="16"/>
              </w:rPr>
              <w:t xml:space="preserve">роведение мониторинга фактических налоговых платежей </w:t>
            </w:r>
            <w:proofErr w:type="gramStart"/>
            <w:r>
              <w:rPr>
                <w:sz w:val="16"/>
                <w:szCs w:val="16"/>
              </w:rPr>
              <w:t>в  бюджет</w:t>
            </w:r>
            <w:proofErr w:type="gramEnd"/>
            <w:r>
              <w:rPr>
                <w:sz w:val="16"/>
                <w:szCs w:val="16"/>
              </w:rPr>
              <w:t xml:space="preserve"> в разрезе крупных и средних налогоплательщиков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1.3.4. П</w:t>
            </w:r>
            <w:r>
              <w:rPr>
                <w:sz w:val="16"/>
                <w:szCs w:val="16"/>
              </w:rPr>
              <w:t>роведение мониторинга организаций, имеющих задолженность по налогам свыше 500 тыс. рублей, а также организаций, имеющих убытки от хозяйственной деятельности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 1.3.5. </w:t>
            </w:r>
            <w:r>
              <w:rPr>
                <w:sz w:val="16"/>
                <w:szCs w:val="16"/>
              </w:rPr>
              <w:t>Проведение мероприятий, направленных на увеличение организациями и индивидуальными предпринимателями размера заработной платы до среднего уровня и предотвращение случаев выплаты "теневой" заработной платы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00"/>
          <w:jc w:val="center"/>
        </w:trPr>
        <w:tc>
          <w:tcPr>
            <w:tcW w:w="2395" w:type="dxa"/>
            <w:gridSpan w:val="3"/>
            <w:noWrap/>
            <w:vAlign w:val="bottom"/>
          </w:tcPr>
          <w:p w:rsidR="00C97FA8" w:rsidRDefault="001C12E5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 1.3.6. </w:t>
            </w:r>
            <w:r>
              <w:rPr>
                <w:sz w:val="16"/>
                <w:szCs w:val="16"/>
              </w:rPr>
              <w:t>Проведение оценки эффективности действия налоговых льгот.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Основное мероприятие 1.5. </w:t>
            </w:r>
          </w:p>
          <w:p w:rsidR="00C97FA8" w:rsidRDefault="001C12E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Организация </w:t>
            </w:r>
            <w:proofErr w:type="gramStart"/>
            <w:r>
              <w:rPr>
                <w:sz w:val="16"/>
                <w:szCs w:val="16"/>
              </w:rPr>
              <w:t>исполнения  бюджета</w:t>
            </w:r>
            <w:proofErr w:type="gramEnd"/>
            <w:r>
              <w:rPr>
                <w:sz w:val="16"/>
                <w:szCs w:val="16"/>
              </w:rPr>
              <w:t xml:space="preserve"> округа 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Будут обеспечены эффективная организация и комплексный подход </w:t>
            </w:r>
            <w:proofErr w:type="gramStart"/>
            <w:r>
              <w:rPr>
                <w:color w:val="000000"/>
                <w:sz w:val="16"/>
                <w:szCs w:val="16"/>
              </w:rPr>
              <w:t>к  кассовому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исполнению бюджета округа, более высокий уровень кассового обслуживания получателей средств  бюджета округа, учреждений и иных юридических лиц, не являющихся получателями бюджетных средств.</w:t>
            </w:r>
          </w:p>
        </w:tc>
        <w:tc>
          <w:tcPr>
            <w:tcW w:w="897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Мероприятие 1.5.1.</w:t>
            </w:r>
            <w:r>
              <w:rPr>
                <w:color w:val="000000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 xml:space="preserve">овершенствование нормативной правовой базы по организации </w:t>
            </w:r>
            <w:proofErr w:type="gramStart"/>
            <w:r>
              <w:rPr>
                <w:sz w:val="16"/>
                <w:szCs w:val="16"/>
              </w:rPr>
              <w:t>исполнения  бюджета</w:t>
            </w:r>
            <w:proofErr w:type="gramEnd"/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Мероприятие 1.5.2.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едение лицевых счетов для осуществления операций со средствами участников и неучастников бюджетного процесса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Мероприятие 1.5.3.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 xml:space="preserve">оведение лимитов бюджетных обязательств до главных распорядителей </w:t>
            </w:r>
            <w:proofErr w:type="gramStart"/>
            <w:r>
              <w:rPr>
                <w:sz w:val="16"/>
                <w:szCs w:val="16"/>
              </w:rPr>
              <w:t>средств  бюджета</w:t>
            </w:r>
            <w:proofErr w:type="gramEnd"/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Мероприятие 1.5.4.</w:t>
            </w:r>
            <w:r>
              <w:rPr>
                <w:color w:val="000000"/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 xml:space="preserve">оставление и ведение кассового плана, представляющего собой прогноз кассовых поступлений </w:t>
            </w:r>
            <w:proofErr w:type="gramStart"/>
            <w:r>
              <w:rPr>
                <w:sz w:val="16"/>
                <w:szCs w:val="16"/>
              </w:rPr>
              <w:t>в  бюджет</w:t>
            </w:r>
            <w:proofErr w:type="gramEnd"/>
            <w:r>
              <w:rPr>
                <w:sz w:val="16"/>
                <w:szCs w:val="16"/>
              </w:rPr>
              <w:t xml:space="preserve"> округа и кассовых выплат из  бюджета округа в текущем финансовом году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Мероприятие 1.5.6.</w:t>
            </w:r>
            <w:r>
              <w:rPr>
                <w:color w:val="000000"/>
                <w:sz w:val="16"/>
                <w:szCs w:val="16"/>
              </w:rPr>
              <w:t xml:space="preserve"> Организация использования корпоративных банковских карт для обеспечения денежной наличностью и осуществления безналичных расчетов за приобретенные товары и оказанные услуги учреждений и организаций, лицевые счета которым открыты в финансовом управлении Большеболдинского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1.5.7.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существление текущего контроля над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расходами  бюджета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 на стадии подготовки платежных документов получателями средств  бюджета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1.5.8.  </w:t>
            </w:r>
            <w:r>
              <w:rPr>
                <w:sz w:val="16"/>
                <w:szCs w:val="16"/>
              </w:rPr>
              <w:t xml:space="preserve">Оперативное управление размером ежедневного сальдо на едином </w:t>
            </w:r>
            <w:proofErr w:type="gramStart"/>
            <w:r>
              <w:rPr>
                <w:sz w:val="16"/>
                <w:szCs w:val="16"/>
              </w:rPr>
              <w:t>счете  бюджета</w:t>
            </w:r>
            <w:proofErr w:type="gramEnd"/>
            <w:r>
              <w:rPr>
                <w:sz w:val="16"/>
                <w:szCs w:val="16"/>
              </w:rPr>
              <w:t xml:space="preserve"> округа в целях обеспечения наличия на нем достаточного для покрытия обязательств объема денежных средств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1.5.9.   </w:t>
            </w:r>
            <w:r>
              <w:rPr>
                <w:color w:val="000000"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ормирование планов закупок для муниципальных нужд и нужд муниципальных бюджетных учреждений Большеболдинского округа в качестве уполномоченного органа местного самоуправления Большеболдинского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</w:t>
            </w:r>
            <w:proofErr w:type="gramStart"/>
            <w:r>
              <w:rPr>
                <w:color w:val="000000"/>
                <w:sz w:val="16"/>
                <w:szCs w:val="16"/>
                <w:u w:val="single"/>
              </w:rPr>
              <w:t>1.5.10 .</w:t>
            </w:r>
            <w:proofErr w:type="gramEnd"/>
            <w:r>
              <w:rPr>
                <w:color w:val="000000"/>
                <w:sz w:val="16"/>
                <w:szCs w:val="16"/>
                <w:u w:val="single"/>
              </w:rPr>
              <w:t xml:space="preserve">   Ф</w:t>
            </w:r>
            <w:r>
              <w:rPr>
                <w:sz w:val="16"/>
                <w:szCs w:val="16"/>
              </w:rPr>
              <w:t xml:space="preserve">ормирование прогноза объемов продукции, закупаемой </w:t>
            </w:r>
            <w:proofErr w:type="gramStart"/>
            <w:r>
              <w:rPr>
                <w:sz w:val="16"/>
                <w:szCs w:val="16"/>
              </w:rPr>
              <w:t>для  муниципальных</w:t>
            </w:r>
            <w:proofErr w:type="gramEnd"/>
            <w:r>
              <w:rPr>
                <w:sz w:val="16"/>
                <w:szCs w:val="16"/>
              </w:rPr>
              <w:t xml:space="preserve"> нужд и нужд муниципальных бюджетных учреждений Большеболдинского округа</w:t>
            </w:r>
          </w:p>
        </w:tc>
        <w:tc>
          <w:tcPr>
            <w:tcW w:w="1113" w:type="dxa"/>
          </w:tcPr>
          <w:p w:rsidR="00C97FA8" w:rsidRDefault="001C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</w:t>
            </w:r>
            <w:proofErr w:type="gramStart"/>
            <w:r>
              <w:rPr>
                <w:color w:val="000000"/>
                <w:sz w:val="16"/>
                <w:szCs w:val="16"/>
                <w:u w:val="single"/>
              </w:rPr>
              <w:t>1.5.11 .</w:t>
            </w:r>
            <w:proofErr w:type="gramEnd"/>
            <w:r>
              <w:rPr>
                <w:color w:val="000000"/>
                <w:sz w:val="16"/>
                <w:szCs w:val="16"/>
                <w:u w:val="single"/>
              </w:rPr>
              <w:t xml:space="preserve">    </w:t>
            </w:r>
            <w:r>
              <w:rPr>
                <w:color w:val="000000"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инансирование прочих расходов главным администратором по которым является финансовое управление Большеболдинского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Основное мероприятие </w:t>
            </w:r>
            <w:proofErr w:type="gramStart"/>
            <w:r>
              <w:rPr>
                <w:b/>
                <w:color w:val="000000"/>
                <w:sz w:val="16"/>
                <w:szCs w:val="16"/>
              </w:rPr>
              <w:t xml:space="preserve">1.6 </w:t>
            </w:r>
            <w:r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Формирование</w:t>
            </w:r>
            <w:proofErr w:type="gramEnd"/>
            <w:r>
              <w:rPr>
                <w:sz w:val="16"/>
                <w:szCs w:val="16"/>
              </w:rPr>
              <w:t xml:space="preserve"> и представление бюджетной отчетности Большеболдинского муниципального округа Нижегородской области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Будет качественно и своевременно сформирована необходимая бюджетная отчетность об </w:t>
            </w:r>
            <w:proofErr w:type="gramStart"/>
            <w:r>
              <w:rPr>
                <w:color w:val="000000"/>
                <w:sz w:val="16"/>
                <w:szCs w:val="16"/>
              </w:rPr>
              <w:t>исполнении  бюджета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Большеболдинского муниципального округа. Муниципальные учреждения будут вести учет финансово-хозяйственной деятельности с помощью лицензионных программных продуктов.</w:t>
            </w: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1.6.1. </w:t>
            </w:r>
          </w:p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азработка порядков составления годовой и ежемесячной отчетности об исполнении бюджета Большеболдинского муниципального округа Нижегородской области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1.6.2. </w:t>
            </w:r>
            <w:r>
              <w:rPr>
                <w:color w:val="000000"/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ормирование ежемесячного, годового отчета об исполнении бюджета Большеболдинского муниципального округа Нижегородской области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278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1.6.3. 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ормирование отчета об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исполнении  бюджета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 за первый квартал, полугодие и девять месяцев текущего финансового года и иных, предоставляемых с ним документов;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Мероприятие 1.6.4.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проекта решения Совета депутатов об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исполнении  бюджета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 за отчетный финансовый год и иных, предоставляемых с ним документов;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1.6.5.  </w:t>
            </w:r>
            <w:r>
              <w:rPr>
                <w:sz w:val="16"/>
                <w:szCs w:val="16"/>
              </w:rPr>
              <w:t xml:space="preserve">- Организация проведения публичных слушаний по годовому отчету об </w:t>
            </w:r>
            <w:proofErr w:type="gramStart"/>
            <w:r>
              <w:rPr>
                <w:sz w:val="16"/>
                <w:szCs w:val="16"/>
              </w:rPr>
              <w:t>исполнении  бюджета</w:t>
            </w:r>
            <w:proofErr w:type="gramEnd"/>
            <w:r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422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мероприятие  1.7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C97FA8" w:rsidRDefault="001C12E5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Реализация мер по оптимизации муниципального долга Большеболдинского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Будет сформирована структура муниципального долга Большеболдинского округа, позволяющая сохранить долговую устойчивость бюджета округа на приемлемом уровне; будут обеспечены оптимальные условия для привлечения новых заимствований на благоприятных условиях и эффективное управление муниципальным долгом в рамках законодательно установленных ограничений.</w:t>
            </w: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Будет обеспечено отсутствие просроченных платежей по погашению долговых обязательств Большеболдинского округа.</w:t>
            </w: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1.7.1.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азработка программы муниципальных заимствований Большеболдинского округа на очередной финансовый год 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1.7.2. 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азработка программы муниципальных гарантий на очередной финансовый год;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1304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 xml:space="preserve">Мероприятие 1.7.3. </w:t>
            </w:r>
          </w:p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В</w:t>
            </w:r>
            <w:r>
              <w:rPr>
                <w:sz w:val="16"/>
                <w:szCs w:val="16"/>
              </w:rPr>
              <w:t>едение муниципальной долговой книги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Большеболдинского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Основное </w:t>
            </w:r>
            <w:proofErr w:type="gramStart"/>
            <w:r>
              <w:rPr>
                <w:b/>
                <w:sz w:val="16"/>
                <w:szCs w:val="16"/>
              </w:rPr>
              <w:t>мероприятие  1.8</w:t>
            </w:r>
            <w:proofErr w:type="gramEnd"/>
            <w:r>
              <w:rPr>
                <w:b/>
                <w:sz w:val="16"/>
                <w:szCs w:val="16"/>
              </w:rPr>
              <w:t>.</w:t>
            </w:r>
          </w:p>
          <w:p w:rsidR="00C97FA8" w:rsidRDefault="001C12E5">
            <w:pPr>
              <w:rPr>
                <w:color w:val="00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Своевременное исполнение долговых обязательств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1.8.1. 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беспечение погашения долговых обязательств Большеболдинского округа в соответствии с принятыми обязательствами;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1294"/>
          <w:jc w:val="center"/>
        </w:trPr>
        <w:tc>
          <w:tcPr>
            <w:tcW w:w="2395" w:type="dxa"/>
            <w:gridSpan w:val="3"/>
            <w:vAlign w:val="center"/>
          </w:tcPr>
          <w:p w:rsidR="00C97FA8" w:rsidRDefault="001C12E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Мероприятие 1.8.2.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исполнения расходов на обслуживание долговых обязательств Большеболдинского округа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43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мероприятие  1.9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C97FA8" w:rsidRDefault="001C12E5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Повысится качество нормативных правовых актов по вопросам контроля в финансово-бюджетной сфере.</w:t>
            </w: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Повысится качество проведения финансовым управлением контрольных мероприятий, направленных на соблюдение законности, целесообразности и эффективности использования финансовых ресурсов. Уменьшится число нарушений законодательства Российской Федерации в финансово-бюджетной сфере.</w:t>
            </w: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Мероприятие 1.9.1.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Внесение изменений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hyperlink r:id="rId14" w:tooltip="Постановление Правительства Нижегородской области от 30.12.2013 N 1017 (ред. от 14.04.2014) 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Порядок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осуществления финансовым управлением Большеболдинского округа полномочий по внутреннему муниципальному финансовому контролю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Мероприятие 1.9.2. 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контрольных мероприятий в части проверки использования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средств  бюджета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округа, соблюдения требований бюджетного законодательства получателями средств  бюджета округа и иными юридическими и физическими лицами, получающими средства  бюджета округа, проверки получателей межбюджетных трансфертов из  бюджета округа, бюджетных кредитов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Мероприятие 1.9.3 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 в проверенные муниципальные учреждения Большеболдинского округа и организации представлений, предписаний об устранении нарушений финансово-бюджетной дисциплины</w:t>
            </w:r>
          </w:p>
          <w:p w:rsidR="00C97FA8" w:rsidRDefault="00C97F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1.9.4.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рименение бюджетных мер принуждения, привлечение к административной ответственности лиц, допустивших нарушения в финансово-бюджетной сфере;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1.9.5. 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рганизация контроля за исполнением вынесенных предписаний, представлений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561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1.9.6. 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нформационное обеспечение контрольной деятельности финансовым управлением Большеболдинского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округа .</w:t>
            </w:r>
            <w:proofErr w:type="gramEnd"/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управление Большеболдинского округа 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1.10.</w:t>
            </w:r>
          </w:p>
          <w:p w:rsidR="00C97FA8" w:rsidRDefault="001C12E5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полномочий по контролю в сфере закупок товаров, работ, услуг.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Будет урегулирована деятельность финансового управления по осуществлению в Большеболдинском округе контроля в сфере закупок. Будет обеспечено качественное проведение и реализация контрольных </w:t>
            </w:r>
            <w:proofErr w:type="gramStart"/>
            <w:r>
              <w:rPr>
                <w:color w:val="000000"/>
                <w:sz w:val="16"/>
                <w:szCs w:val="16"/>
              </w:rPr>
              <w:t>мероприятий  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сфере закупок. Повысится открытость и прозрачность контрольной деятельности финансового управления в сфере закупок.</w:t>
            </w: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1.10.1.  Внесение изменений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Порядок осуществления финансовым управлением Б-Болдинского района полномочий по контролю в сфере закупок товаров, работ, услуг для обеспечения муниципальных нужд Большеболдинского округа</w:t>
            </w:r>
          </w:p>
          <w:p w:rsidR="00C97FA8" w:rsidRDefault="00C97F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356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1.10.2.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рганизация и осуществление контроля за соблюдением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1.10.3. 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аправление в проверенные муниципальные учреждения и организации Большеболдинского округа предписаний об устранении нарушений законодательства Российской Федерации и иных нормативных правовых актов о контрактной системе;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1.10.4.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Привлечение к административной ответственности лиц, допустивших нарушения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1086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Мероприятие 1.10.5.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контроля за исполнением вынесенных предписаний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gridAfter w:val="1"/>
          <w:wAfter w:w="87" w:type="dxa"/>
          <w:trHeight w:val="945"/>
          <w:jc w:val="center"/>
        </w:trPr>
        <w:tc>
          <w:tcPr>
            <w:tcW w:w="2395" w:type="dxa"/>
            <w:gridSpan w:val="3"/>
            <w:vAlign w:val="bottom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Мероприятие 1.10.6.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нформационное обеспечение контрольной деятельности финансового управления Большеболдинского округа.</w:t>
            </w:r>
          </w:p>
        </w:tc>
        <w:tc>
          <w:tcPr>
            <w:tcW w:w="111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gridSpan w:val="4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gridSpan w:val="3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bottom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trHeight w:val="945"/>
          <w:jc w:val="center"/>
        </w:trPr>
        <w:tc>
          <w:tcPr>
            <w:tcW w:w="3508" w:type="dxa"/>
            <w:gridSpan w:val="4"/>
            <w:vAlign w:val="bottom"/>
          </w:tcPr>
          <w:p w:rsidR="00C97FA8" w:rsidRDefault="001C12E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Подпрограмма 3. Повышение эффективности бюджетных расходов Большеболдинского муниципального округа Нижегородской области</w:t>
            </w:r>
          </w:p>
          <w:p w:rsidR="00C97FA8" w:rsidRDefault="001C12E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dxa"/>
            <w:gridSpan w:val="2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1" w:type="dxa"/>
            <w:gridSpan w:val="4"/>
            <w:noWrap/>
            <w:vAlign w:val="bottom"/>
          </w:tcPr>
          <w:p w:rsidR="00C97FA8" w:rsidRDefault="001C12E5">
            <w:pPr>
              <w:ind w:righ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6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42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260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3.1.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Разработка и реализация муниципальных программ Большеболдинского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Будут созданы все условия для </w:t>
            </w:r>
            <w:proofErr w:type="gramStart"/>
            <w:r>
              <w:rPr>
                <w:sz w:val="16"/>
                <w:szCs w:val="16"/>
              </w:rPr>
              <w:t>формирования  бюджета</w:t>
            </w:r>
            <w:proofErr w:type="gramEnd"/>
            <w:r>
              <w:rPr>
                <w:sz w:val="16"/>
                <w:szCs w:val="16"/>
              </w:rPr>
              <w:t xml:space="preserve"> округа на основе муниципальных программ Большеболдинского муниципального округа исходя из планируемых и достигаемых результатов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260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3.2.1.</w:t>
            </w:r>
            <w:r>
              <w:rPr>
                <w:sz w:val="16"/>
                <w:szCs w:val="16"/>
              </w:rPr>
              <w:t xml:space="preserve">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Внесение </w:t>
            </w:r>
            <w:proofErr w:type="gramStart"/>
            <w:r>
              <w:rPr>
                <w:sz w:val="16"/>
                <w:szCs w:val="16"/>
              </w:rPr>
              <w:t>изменений  в</w:t>
            </w:r>
            <w:proofErr w:type="gramEnd"/>
            <w:r>
              <w:rPr>
                <w:sz w:val="16"/>
                <w:szCs w:val="16"/>
              </w:rPr>
              <w:t xml:space="preserve"> муниципальные программы Большеболдинского муниципального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3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4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trHeight w:val="692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3.2.2.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планов реализации муниципальных программ Большеболдинского муниципального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260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Мероприятие 3.2.3. 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Внесение изменений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  программы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Большеболдинского муниципального округа в целях приведения в соответствие с бюджетом округа на очередной финансовый год и плановый период 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260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3.2.4.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Проведение мониторинга реализации и оценки эффективности реализации муниципальных программ 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486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3.2.</w:t>
            </w:r>
            <w:r>
              <w:rPr>
                <w:color w:val="000000"/>
                <w:sz w:val="16"/>
                <w:szCs w:val="16"/>
              </w:rPr>
              <w:t xml:space="preserve"> Формирование программной классификации расходов бюджета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C97FA8">
            <w:pPr>
              <w:rPr>
                <w:sz w:val="16"/>
                <w:szCs w:val="16"/>
              </w:rPr>
            </w:pP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Начиная с бюджета на 2015 год бюджет округа будет формироваться по программной классификации расходов с учетом планируемых результатов муниципальных программ Большеболдинского муниципального округа Программная структура расходов бюджета будет охватывать большую часть расходов бюджета округа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90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Мероприятие 3.3.1. 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Ведение перечня целевых статей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расходов  бюджета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643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3.3.2.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Изменение структуры целевых статей расходов в случае увеличения разрядности целевых статей расходов на федеральном уровне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265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3.3.3.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Внесение изменений в порядок применения кодов целевых статей расходов классификации расходов бюджетов при формировании бюджета округа на очередной финансовый год и плановый период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90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3.3</w:t>
            </w:r>
            <w:r>
              <w:rPr>
                <w:color w:val="000000"/>
                <w:sz w:val="16"/>
                <w:szCs w:val="16"/>
              </w:rPr>
              <w:t>. Обеспечение взаимосвязи муниципальных программ и муниципальных заданий</w:t>
            </w:r>
          </w:p>
        </w:tc>
        <w:tc>
          <w:tcPr>
            <w:tcW w:w="1852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результате решения данной задачи будет обеспечена связь стратегического и бюджетного планирования, в том числе посредством более широкого использования муниципальных заданий.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585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3.3.1.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Предоставление сводных показателей муниципальных заданий в составе дополнительных и обосновывающих материалов к проектам муниципальных программ Большеболдинского муниципального округа, в рамках которых осуществляется организация оказания этих услуг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67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3.3.2.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Формирование параметров муниципальных заданий в соответствии с целями и результатами соответствующих муниципальных программ Большеболдинского муниципального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598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jc w:val="left"/>
              <w:rPr>
                <w:rFonts w:eastAsia="SimSun"/>
                <w:sz w:val="18"/>
                <w:szCs w:val="18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3.4.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SimSun"/>
                <w:sz w:val="18"/>
                <w:szCs w:val="18"/>
              </w:rPr>
              <w:t>Основное мероприятие "Обеспечение оптимизации</w:t>
            </w:r>
          </w:p>
          <w:p w:rsidR="00C97FA8" w:rsidRDefault="001C12E5">
            <w:pPr>
              <w:jc w:val="left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предоставления муниципальных услуг путем формирования</w:t>
            </w:r>
          </w:p>
          <w:p w:rsidR="00C97FA8" w:rsidRDefault="001C12E5">
            <w:pPr>
              <w:jc w:val="left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и ведения регионального перечня государственных</w:t>
            </w:r>
          </w:p>
          <w:p w:rsidR="00C97FA8" w:rsidRDefault="001C12E5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eastAsia="SimSun"/>
                <w:sz w:val="18"/>
                <w:szCs w:val="18"/>
              </w:rPr>
              <w:t>(муниципальных) услуг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Будет обеспечиваться реализация прав граждан на получение однотипных муниципальных услуг вне зависимости от места получения услуги. Повысится эффективность деятельности учреждений за </w:t>
            </w:r>
            <w:proofErr w:type="gramStart"/>
            <w:r>
              <w:rPr>
                <w:sz w:val="16"/>
                <w:szCs w:val="16"/>
              </w:rPr>
              <w:t>счет  быстрого</w:t>
            </w:r>
            <w:proofErr w:type="gramEnd"/>
            <w:r>
              <w:rPr>
                <w:sz w:val="16"/>
                <w:szCs w:val="16"/>
              </w:rPr>
              <w:t xml:space="preserve"> и четкого формирования муниципальных заданий на основе сопоставимых критериев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773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3.4.1.</w:t>
            </w:r>
            <w:r>
              <w:rPr>
                <w:sz w:val="16"/>
                <w:szCs w:val="16"/>
              </w:rPr>
              <w:t xml:space="preserve"> П</w:t>
            </w:r>
            <w:r>
              <w:rPr>
                <w:rFonts w:eastAsia="SimSun"/>
                <w:sz w:val="16"/>
                <w:szCs w:val="16"/>
              </w:rPr>
              <w:t>оддержание в актуальном состоянии постановление администрации Большеболдинского муниципального округа Нижегородской области от 10 февраля 2023 г. № 83 «</w:t>
            </w:r>
            <w:r>
              <w:rPr>
                <w:sz w:val="16"/>
                <w:szCs w:val="16"/>
              </w:rPr>
              <w:t>Об утверждении Перечня (классификатора) муниципальных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 оказываемых и выполняемых муниципальными учреждениями Большеболдинского муниципального округа Нижегородской области»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736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Мероприятие 3.4.2.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поддержание в актуальном состоянии постановление администрации Большеболдинского муниципального округа Нижегородской области от 15 августа 2024 г. № 787 «</w:t>
            </w:r>
            <w:r>
              <w:rPr>
                <w:sz w:val="16"/>
                <w:szCs w:val="16"/>
              </w:rPr>
              <w:t>Об утверждении Перечня (классификатора) муниципальных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 оказываемых и выполняемых муниципальными учреждениями культуры на территории Большеболдинского муниципального округа Нижегородской области»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35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3.4.3</w:t>
            </w:r>
          </w:p>
          <w:p w:rsidR="00C97FA8" w:rsidRDefault="001C12E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По мере необходимости вносить изменения в 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утвержденное постановлением администрации округа от 5 декабря 2022 года № 418.</w:t>
            </w:r>
            <w:r>
              <w:rPr>
                <w:sz w:val="16"/>
                <w:szCs w:val="16"/>
                <w:u w:val="single"/>
              </w:rPr>
              <w:t xml:space="preserve"> </w:t>
            </w:r>
          </w:p>
          <w:p w:rsidR="00C97FA8" w:rsidRDefault="00C97FA8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20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3.5.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Обеспечение выполнения муниципальных заданий максимальным количеством муниципальных учреждений Большеболдинского округа, которым установлены </w:t>
            </w:r>
            <w:proofErr w:type="gramStart"/>
            <w:r>
              <w:rPr>
                <w:color w:val="000000"/>
                <w:sz w:val="16"/>
                <w:szCs w:val="16"/>
              </w:rPr>
              <w:t>муниципальные  задания</w:t>
            </w:r>
            <w:proofErr w:type="gramEnd"/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 xml:space="preserve">Будут выявлены проблемные моменты в порядке формирования и </w:t>
            </w:r>
            <w:proofErr w:type="gramStart"/>
            <w:r>
              <w:rPr>
                <w:sz w:val="16"/>
                <w:szCs w:val="16"/>
              </w:rPr>
              <w:t>выполнения  муниципальных</w:t>
            </w:r>
            <w:proofErr w:type="gramEnd"/>
            <w:r>
              <w:rPr>
                <w:sz w:val="16"/>
                <w:szCs w:val="16"/>
              </w:rPr>
              <w:t xml:space="preserve"> заданий. Будет обеспечено выполнение параметров муниципальных заданий максимальным количеством муниципальных учреждений Большеболдинского района. Повысится ответственность органов местного </w:t>
            </w:r>
            <w:proofErr w:type="gramStart"/>
            <w:r>
              <w:rPr>
                <w:sz w:val="16"/>
                <w:szCs w:val="16"/>
              </w:rPr>
              <w:t>самоуправления  и</w:t>
            </w:r>
            <w:proofErr w:type="gramEnd"/>
            <w:r>
              <w:rPr>
                <w:sz w:val="16"/>
                <w:szCs w:val="16"/>
              </w:rPr>
              <w:t xml:space="preserve"> муниципальных учреждений            Большеболдинского муниципального района за нарушение условий выполнения муниципальных заданий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26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3.5.1.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Проведение мониторинга выполнения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муниципальных  заданий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пересмотр и корректировка показателей муниципального  задания на текущий финансовый год и плановый период по результатам проведенного мониторинга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826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3.5.2.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контроля за исполнением муниципальных заданий на предоставление муниципальных услуг и размещение результатов контроля на официальном сайте Администрации Большеболдинского округа в информационно-телекоммуникационной сети "Интернет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" .</w:t>
            </w:r>
            <w:proofErr w:type="gramEnd"/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751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3.6.</w:t>
            </w:r>
            <w:r>
              <w:rPr>
                <w:color w:val="000000"/>
                <w:sz w:val="16"/>
                <w:szCs w:val="16"/>
              </w:rPr>
              <w:t xml:space="preserve"> Обеспечение надлежащего качества оказания муниципальных услуг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Будут выявлены проблемы в предоставлении муниципальных услуг с последующим внесением необходимых изменений в действующие стандарты и регламенты предоставления муниципальных услуг. Будут созданы условия для оценки результатов проводимой работы по повышению качества предоставления муниципальных услуг и формирования планов по решению выявленных проблем. Повысится уровень удовлетворенности граждан оказываемыми услугами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05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3.6.1.</w:t>
            </w:r>
            <w:r>
              <w:rPr>
                <w:sz w:val="16"/>
                <w:szCs w:val="16"/>
              </w:rPr>
              <w:t xml:space="preserve">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 xml:space="preserve">проведение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</w:t>
            </w:r>
            <w:proofErr w:type="gramStart"/>
            <w:r>
              <w:rPr>
                <w:rFonts w:eastAsia="SimSun"/>
                <w:sz w:val="16"/>
                <w:szCs w:val="16"/>
              </w:rPr>
              <w:t>образования,  культуры</w:t>
            </w:r>
            <w:proofErr w:type="gramEnd"/>
            <w:r>
              <w:rPr>
                <w:rFonts w:eastAsia="SimSun"/>
                <w:sz w:val="16"/>
                <w:szCs w:val="16"/>
              </w:rPr>
              <w:t>;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05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3.6.2.</w:t>
            </w:r>
            <w:r>
              <w:rPr>
                <w:sz w:val="16"/>
                <w:szCs w:val="16"/>
              </w:rPr>
              <w:t xml:space="preserve"> Проведение ежегодного внешнего мониторинга соответствия качества фактически предоставленных </w:t>
            </w:r>
            <w:proofErr w:type="gramStart"/>
            <w:r>
              <w:rPr>
                <w:sz w:val="16"/>
                <w:szCs w:val="16"/>
              </w:rPr>
              <w:t>муниципальных  услуг</w:t>
            </w:r>
            <w:proofErr w:type="gramEnd"/>
            <w:r>
              <w:rPr>
                <w:sz w:val="16"/>
                <w:szCs w:val="16"/>
              </w:rPr>
              <w:t xml:space="preserve"> утвержденным требованиям к качеству, изучение мнения населения о качестве предоставляемых муниципальных  услуг, в том числе в сферах образования,  культуры, физической культуры и спорта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118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3.6.3.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Проведение ежегодного внутреннего мониторинга уровня общей удовлетворенности граждан качеством предоставления муниципальных услуг и мониторинга качества предоставления муниципальных услуг на территории Большеболдинского муниципального округа, в том числе в электронном виде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055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3.6.4.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Формирование планов по решению проблем, выявленных в ходе оценки качества предоставления муниципальных услуг, в том числе в сферах образования, культуры, физической культуры и спорта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055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3.6.5.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осуществление финансовым управлением анализа контрольной деятельности органов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самоуправления,осуществляющих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функции и полномочия учредителей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90"/>
          <w:jc w:val="center"/>
        </w:trPr>
        <w:tc>
          <w:tcPr>
            <w:tcW w:w="1656" w:type="dxa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3.7.</w:t>
            </w:r>
          </w:p>
          <w:p w:rsidR="00C97FA8" w:rsidRDefault="001C12E5">
            <w:pPr>
              <w:jc w:val="left"/>
              <w:rPr>
                <w:rFonts w:eastAsia="SimSu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SimSun"/>
                <w:sz w:val="16"/>
                <w:szCs w:val="16"/>
              </w:rPr>
              <w:t>Осуществление нормативного</w:t>
            </w:r>
          </w:p>
          <w:p w:rsidR="00C97FA8" w:rsidRDefault="001C12E5">
            <w:pPr>
              <w:jc w:val="left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финансирования оказания муниципальных услуг</w:t>
            </w:r>
          </w:p>
          <w:p w:rsidR="00C97FA8" w:rsidRDefault="001C12E5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муниципальными учреждениями</w:t>
            </w:r>
          </w:p>
        </w:tc>
        <w:tc>
          <w:tcPr>
            <w:tcW w:w="1852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Управление образования Большеболдинского округа, управление </w:t>
            </w:r>
            <w:proofErr w:type="gramStart"/>
            <w:r>
              <w:rPr>
                <w:color w:val="000000"/>
                <w:sz w:val="16"/>
                <w:szCs w:val="16"/>
              </w:rPr>
              <w:t>культуры  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спорта администрации Большеболдинского округа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Будут созданы условия для внедрения единых экономически обоснованных нормативных затрат на оказание муниципальных услуг. Повысится открытость расчетов финансового обеспечения учреждений, что обеспечит </w:t>
            </w:r>
            <w:proofErr w:type="spellStart"/>
            <w:r>
              <w:rPr>
                <w:sz w:val="16"/>
                <w:szCs w:val="16"/>
              </w:rPr>
              <w:t>конкурентность</w:t>
            </w:r>
            <w:proofErr w:type="spellEnd"/>
            <w:r>
              <w:rPr>
                <w:sz w:val="16"/>
                <w:szCs w:val="16"/>
              </w:rPr>
              <w:t xml:space="preserve"> деятельности муниципальных учреждений и качество оказания услуг населению.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325"/>
          <w:jc w:val="center"/>
        </w:trPr>
        <w:tc>
          <w:tcPr>
            <w:tcW w:w="1656" w:type="dxa"/>
          </w:tcPr>
          <w:p w:rsidR="00C97FA8" w:rsidRDefault="001C12E5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 3.7.1.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Утверждение нормативных затрат на предоставление муниципальных </w:t>
            </w:r>
            <w:proofErr w:type="gramStart"/>
            <w:r>
              <w:rPr>
                <w:sz w:val="16"/>
                <w:szCs w:val="16"/>
              </w:rPr>
              <w:t>услуг  на</w:t>
            </w:r>
            <w:proofErr w:type="gramEnd"/>
            <w:r>
              <w:rPr>
                <w:sz w:val="16"/>
                <w:szCs w:val="16"/>
              </w:rPr>
              <w:t xml:space="preserve"> очередной финансовый год в том числе в  сферах образования,  культуры, физической культуры и спорта</w:t>
            </w:r>
          </w:p>
        </w:tc>
        <w:tc>
          <w:tcPr>
            <w:tcW w:w="1852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Управление образования Большеболдинского округа, управление культуры администрации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558"/>
          <w:jc w:val="center"/>
        </w:trPr>
        <w:tc>
          <w:tcPr>
            <w:tcW w:w="1656" w:type="dxa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3.8.</w:t>
            </w:r>
            <w:r>
              <w:rPr>
                <w:color w:val="000000"/>
                <w:sz w:val="16"/>
                <w:szCs w:val="16"/>
              </w:rPr>
              <w:t xml:space="preserve"> Обеспечение зависимости оплаты труда </w:t>
            </w:r>
            <w:proofErr w:type="gramStart"/>
            <w:r>
              <w:rPr>
                <w:color w:val="000000"/>
                <w:sz w:val="16"/>
                <w:szCs w:val="16"/>
              </w:rPr>
              <w:t>руководителей  муниципальных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учреждений Большеболдинского округа от результатов их профессиональной деятельности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 В результате реализации мероприятия система оплаты труда будет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стимулировать </w:t>
            </w:r>
            <w:r>
              <w:rPr>
                <w:sz w:val="16"/>
                <w:szCs w:val="16"/>
              </w:rPr>
              <w:t xml:space="preserve"> руководителей</w:t>
            </w:r>
            <w:proofErr w:type="gramEnd"/>
            <w:r>
              <w:rPr>
                <w:sz w:val="16"/>
                <w:szCs w:val="16"/>
              </w:rPr>
              <w:t xml:space="preserve"> органов местного самоуправления и руководителей муниципальных учреждений на решение задач по развитию соответствующих отраслей, достижение коллективных результатов труда, повышение качества оказываемых муниципальных услуг</w:t>
            </w:r>
          </w:p>
        </w:tc>
        <w:tc>
          <w:tcPr>
            <w:tcW w:w="953" w:type="dxa"/>
            <w:gridSpan w:val="5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gridSpan w:val="3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gridSpan w:val="2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4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trHeight w:val="2835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3.8.1.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и утверждение перечня должностей и порядка оплаты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труда  руководителей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муниципальных учреждений Большеболдинского муниципального округа, при котором оплата труда производится в зависимости от показателей эффективности и результативности профессиональной служебной деятельности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558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Мероприятие 3.8.2. </w:t>
            </w:r>
          </w:p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Контроль за соблюдением соотношения средней заработной платы руководителей муниципальных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учреждений  Большеболдинского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и их заместителей к средней заработной плате работников учреждений не более чем 8 раз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 Большеболдинского округа</w:t>
            </w:r>
          </w:p>
        </w:tc>
        <w:tc>
          <w:tcPr>
            <w:tcW w:w="723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05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Основное мероприятие 3.9.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852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 Большеболдинского округа, 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Будет повышено качество, надежность и эффективность внутреннего финансового контроля и внутреннего финансового аудита за соблюдением внутренних стандартов и процедур составления и исполнения бюджета, составления бюджетной отчетности и ведения бюджетного учета главными администраторами бюджетных средств и подведомственными им администраторами бюджетных средств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84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3.9.1.</w:t>
            </w:r>
            <w:r>
              <w:rPr>
                <w:sz w:val="16"/>
                <w:szCs w:val="16"/>
              </w:rPr>
              <w:t xml:space="preserve"> Осуществление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noWrap/>
            <w:vAlign w:val="center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90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Основное мероприятие 3.10.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Повышение эффективности ведомственного контроля в сфере </w:t>
            </w:r>
            <w:proofErr w:type="gramStart"/>
            <w:r>
              <w:rPr>
                <w:color w:val="000000"/>
                <w:sz w:val="16"/>
                <w:szCs w:val="16"/>
              </w:rPr>
              <w:t>закупок  товаров</w:t>
            </w:r>
            <w:proofErr w:type="gramEnd"/>
            <w:r>
              <w:rPr>
                <w:color w:val="000000"/>
                <w:sz w:val="16"/>
                <w:szCs w:val="16"/>
              </w:rPr>
              <w:t>, работ, услуг</w:t>
            </w:r>
          </w:p>
        </w:tc>
        <w:tc>
          <w:tcPr>
            <w:tcW w:w="1852" w:type="dxa"/>
            <w:gridSpan w:val="3"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 Большеболдинского округа, 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Будет усилен контроль за соблюдением законодательства в сфере закупок</w:t>
            </w:r>
          </w:p>
        </w:tc>
        <w:tc>
          <w:tcPr>
            <w:tcW w:w="953" w:type="dxa"/>
            <w:gridSpan w:val="5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gridSpan w:val="3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3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5" w:type="dxa"/>
            <w:gridSpan w:val="2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4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trHeight w:val="90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3.10.1.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Осуществление финансовым управлением Большеболдинского округа анализа осуществления органами местного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самоуправления  ведомственного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контроля в сфере закупок для обеспечения муниципальных нужд Большеболдинского округа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center"/>
          </w:tcPr>
          <w:p w:rsidR="00C97FA8" w:rsidRDefault="001C1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Будет организована система ведомственного контроля в органах местного самоуправления Большеболдинского муниципального округа в целях повышения экономности и результативности использования бюджетных средств;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21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3.10.2. </w:t>
            </w:r>
          </w:p>
          <w:p w:rsidR="00C97FA8" w:rsidRDefault="001C12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мониторинга осуществления органами местного самоуправления Большеболдинского муниципального округа ведомственного контроля в сфере закупок для обеспечения муниципальных нужд Большеболдинского муниципального округа</w:t>
            </w:r>
          </w:p>
        </w:tc>
        <w:tc>
          <w:tcPr>
            <w:tcW w:w="1852" w:type="dxa"/>
            <w:gridSpan w:val="3"/>
            <w:shd w:val="clear" w:color="auto" w:fill="auto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органы местного самоуправления Большеболдинского округа, финансовое управление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259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Основное мероприятие 3.11.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прозрачности деятельности органов местного самоуправления и муниципальных учреждений Большеболдинского округа по оказанию муниципальных услуг и соблюдению требований к их качеству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Повысится прозрачность деятельности органов местного самоуправления и муниципальных </w:t>
            </w:r>
            <w:proofErr w:type="gramStart"/>
            <w:r>
              <w:rPr>
                <w:sz w:val="16"/>
                <w:szCs w:val="16"/>
              </w:rPr>
              <w:t>учреждений  Большеболдинского</w:t>
            </w:r>
            <w:proofErr w:type="gramEnd"/>
            <w:r>
              <w:rPr>
                <w:sz w:val="16"/>
                <w:szCs w:val="16"/>
              </w:rPr>
              <w:t xml:space="preserve"> муниципального округа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826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3.11.1.</w:t>
            </w:r>
            <w:r>
              <w:rPr>
                <w:sz w:val="16"/>
                <w:szCs w:val="16"/>
              </w:rPr>
              <w:t xml:space="preserve"> Размещение на официальных сайтах органов местного самоуправления в информационно-телекоммуникационной сети "Интернет" или, в случае отсутствия таких сайтов, в разделах органов местного самоуправления на официальном сайте администрации Большеболдинского округа  в информационно-телекоммуникационной сети "Интернет" , а также едином интернет-портале государственных и муниципальных услуг Нижегородской области в информационно-телекоммуникационной сети "Интернет" http://gu.nnov.ru/: ведомственных перечней муниципальных услуг (работ), оказываемых (выполняемых) находящимися в ведении органов местного самоуправления муниципальными учреждениями  Большеболдинского муниципального округа  в качестве основных видов деятельности, муниципальных заданий на оказание муниципальных  услуг и отчетов об их выполнении, результатов контроля за исполнением муниципальных заданий; информации о размере платы, порядке ее взимания и порядке оказания услуг, оказываемых органами местного самоуправления  и муниципальными учреждениями  Большеболдинского муниципального округа, в том числе по услугам, которые являются необходимыми и обязательными для предоставления органами местного самоуправления муниципальных услуг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334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3.11.2.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Размещение на официальных сайтах органов местного самоуправления в информационно-телекоммуникационной сети "Интернет" или, в случае отсутствия таких сайтов, в разделах органов местного самоуправления Большеболдинского округа на официальном сайте Администрации Большеболдинского округа в информационно-телекоммуникационной сети "Интернет"  результатов внешнего мониторинга соответствия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образования, культуры, физической культуры и спорта.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органы местного </w:t>
            </w:r>
            <w:proofErr w:type="gramStart"/>
            <w:r>
              <w:rPr>
                <w:color w:val="000000"/>
                <w:sz w:val="16"/>
                <w:szCs w:val="16"/>
              </w:rPr>
              <w:t>самоуправления,  являющиеся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учредителями муниципальных учреждений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67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3.11.3.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Размещение на официальных сайтах органов местного самоуправления Большеболдинского округа в информационно-телекоммуникационной сети "Интернет" или, в случае отсутствия таких сайтов, в разделах органов местного самоуправления Большеболдинского округа на официальном сайте Администрации Большеболдинского округа в информационно-телекоммуникационной сети "Интернет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"  отчетов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 реализации муниципальных программ Большеболдинского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Органы местного самоуправления Большеболдинского округа - заказчики-координаторы программ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577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3.11.4. Размещение на официальных сайтах органов местного самоуправления Большеболдинского округа в информационно-телекоммуникационной сети "Интернет" или, в случае отсутствия таких сайтов, в разделах органов местного самоуправления Большеболдинского округа на официальном сайте Администрации Большеболдинского округа в информационно-телекоммуникационной сети "Интернет" отчетов о результатах деятельности органов местного самоуправления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Органы местного самоуправления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412"/>
          <w:jc w:val="center"/>
        </w:trPr>
        <w:tc>
          <w:tcPr>
            <w:tcW w:w="1656" w:type="dxa"/>
          </w:tcPr>
          <w:p w:rsidR="00C97FA8" w:rsidRDefault="001C12E5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Мероприятие 3.11.5.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Размещение на официальных сайтах органов местного самоуправления в информационно-телекоммуникационной сети "Интернет" или, в случае отсутствия таких сайтов, в разделах органов местного самоуправления Большеболдинского округа на официальном сайте Администрации Большеболдинского округа в информационно-телекоммуникационной сети "Интернет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"  нормативных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затрат на предоставление муниципальных услуг г, в том числе в сферах образования, культуры, физической культуры и спорта.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Органы местного самоуправления Большеболдинского округа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66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Основное мероприятие 3.12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</w:p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Повышение открытости информации о бюджетном процессе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округа, органы местного самоуправления Большеболдинского округа</w:t>
            </w: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bottom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737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Мероприятие 3.12.1.</w:t>
            </w:r>
            <w:r>
              <w:rPr>
                <w:sz w:val="16"/>
                <w:szCs w:val="16"/>
              </w:rPr>
              <w:t xml:space="preserve"> Проведение публичных слушаний по </w:t>
            </w:r>
            <w:proofErr w:type="gramStart"/>
            <w:r>
              <w:rPr>
                <w:sz w:val="16"/>
                <w:szCs w:val="16"/>
              </w:rPr>
              <w:t>проекту  бюджета</w:t>
            </w:r>
            <w:proofErr w:type="gramEnd"/>
            <w:r>
              <w:rPr>
                <w:sz w:val="16"/>
                <w:szCs w:val="16"/>
              </w:rPr>
              <w:t xml:space="preserve"> округа и по отчету об исполнении бюджета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округа,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 w:val="restart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Повысится открытость и прозрачность информации по бюджетному процессу в Нижегородской области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095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3.12.2. Формирование информационного сборника "Бюджет для граждан"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округа,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gridSpan w:val="3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8" w:type="dxa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noWrap/>
            <w:vAlign w:val="bottom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Align w:val="bottom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8" w:type="dxa"/>
            <w:gridSpan w:val="4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</w:tr>
      <w:tr w:rsidR="00C97FA8" w:rsidTr="001C12E5">
        <w:trPr>
          <w:trHeight w:val="461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3.12.3. Регулярное размещение на официальном сайте администрации Большеболдинского округа информационно-телекоммуникационной сети "Интернет</w:t>
            </w:r>
            <w:proofErr w:type="gramStart"/>
            <w:r>
              <w:rPr>
                <w:sz w:val="16"/>
                <w:szCs w:val="16"/>
              </w:rPr>
              <w:t>"  информации</w:t>
            </w:r>
            <w:proofErr w:type="gramEnd"/>
            <w:r>
              <w:rPr>
                <w:sz w:val="16"/>
                <w:szCs w:val="16"/>
              </w:rPr>
              <w:t xml:space="preserve"> о планировании и исполнении бюджета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финансовое управление </w:t>
            </w:r>
            <w:proofErr w:type="spellStart"/>
            <w:r>
              <w:rPr>
                <w:color w:val="000000"/>
                <w:sz w:val="16"/>
                <w:szCs w:val="16"/>
              </w:rPr>
              <w:t>Большеолдинского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округа,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vMerge/>
            <w:vAlign w:val="center"/>
          </w:tcPr>
          <w:p w:rsidR="00C97FA8" w:rsidRDefault="00C97FA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2055"/>
          <w:jc w:val="center"/>
        </w:trPr>
        <w:tc>
          <w:tcPr>
            <w:tcW w:w="3508" w:type="dxa"/>
            <w:gridSpan w:val="4"/>
            <w:vAlign w:val="center"/>
          </w:tcPr>
          <w:p w:rsidR="00C97FA8" w:rsidRDefault="001C12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4</w:t>
            </w:r>
          </w:p>
          <w:p w:rsidR="00C97FA8" w:rsidRDefault="001C12E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"Обеспечение реализации</w:t>
            </w:r>
          </w:p>
          <w:p w:rsidR="00C97FA8" w:rsidRDefault="001C12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муниципальной программы"</w:t>
            </w:r>
          </w:p>
        </w:tc>
        <w:tc>
          <w:tcPr>
            <w:tcW w:w="723" w:type="dxa"/>
            <w:noWrap/>
            <w:vAlign w:val="center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C97FA8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gridSpan w:val="5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Будет обеспечена эффективная реализация полномочий по совершенствованию правового, организационного и финансового механизмов функционирования в сфере управления муниципальными финансами Большеболдинского муниципального округа.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12490,5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12176,7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12490,5</w:t>
            </w:r>
          </w:p>
        </w:tc>
      </w:tr>
      <w:tr w:rsidR="00C97FA8" w:rsidTr="001C12E5">
        <w:trPr>
          <w:trHeight w:val="1583"/>
          <w:jc w:val="center"/>
        </w:trPr>
        <w:tc>
          <w:tcPr>
            <w:tcW w:w="1656" w:type="dxa"/>
            <w:vAlign w:val="center"/>
          </w:tcPr>
          <w:p w:rsidR="00C97FA8" w:rsidRDefault="001C12E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Основное мероприятие 4.1.</w:t>
            </w:r>
            <w:r>
              <w:rPr>
                <w:sz w:val="16"/>
                <w:szCs w:val="16"/>
              </w:rPr>
              <w:t xml:space="preserve"> Обеспечение деятельности финансового управления Большеболдинского округа</w:t>
            </w:r>
          </w:p>
        </w:tc>
        <w:tc>
          <w:tcPr>
            <w:tcW w:w="185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округа,</w:t>
            </w:r>
          </w:p>
        </w:tc>
        <w:tc>
          <w:tcPr>
            <w:tcW w:w="723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91" w:type="dxa"/>
            <w:gridSpan w:val="5"/>
            <w:noWrap/>
            <w:vAlign w:val="center"/>
          </w:tcPr>
          <w:p w:rsidR="00C97FA8" w:rsidRDefault="00C97F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12490,5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12176,7</w:t>
            </w:r>
          </w:p>
        </w:tc>
        <w:tc>
          <w:tcPr>
            <w:tcW w:w="992" w:type="dxa"/>
            <w:gridSpan w:val="3"/>
            <w:noWrap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12490,5</w:t>
            </w:r>
          </w:p>
        </w:tc>
      </w:tr>
      <w:tr w:rsidR="00C97FA8" w:rsidTr="001C12E5">
        <w:trPr>
          <w:trHeight w:val="865"/>
          <w:jc w:val="center"/>
        </w:trPr>
        <w:tc>
          <w:tcPr>
            <w:tcW w:w="3508" w:type="dxa"/>
            <w:gridSpan w:val="4"/>
            <w:vAlign w:val="center"/>
          </w:tcPr>
          <w:p w:rsidR="00C97FA8" w:rsidRDefault="001C12E5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Подпрограмма 5 Повышение финансовой грамотности населения Большеболдинского муниципального округа Нижегородской области</w:t>
            </w:r>
          </w:p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Align w:val="center"/>
          </w:tcPr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683"/>
          <w:jc w:val="center"/>
        </w:trPr>
        <w:tc>
          <w:tcPr>
            <w:tcW w:w="1701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5.1 Основное мероприятие</w:t>
            </w:r>
            <w:r>
              <w:rPr>
                <w:color w:val="000000"/>
                <w:sz w:val="16"/>
                <w:szCs w:val="16"/>
              </w:rPr>
              <w:t xml:space="preserve"> Мероприятия по повышению финансовой грамотности в образовательных организациях</w:t>
            </w:r>
          </w:p>
        </w:tc>
        <w:tc>
          <w:tcPr>
            <w:tcW w:w="1807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округа,</w:t>
            </w:r>
          </w:p>
        </w:tc>
        <w:tc>
          <w:tcPr>
            <w:tcW w:w="74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65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Формирование основ рационального финансового поведения учащихся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473"/>
          <w:jc w:val="center"/>
        </w:trPr>
        <w:tc>
          <w:tcPr>
            <w:tcW w:w="1701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 Основное мероприятие</w:t>
            </w:r>
          </w:p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повышению финансовой грамотности в учреждениях социальной защиты</w:t>
            </w:r>
          </w:p>
          <w:p w:rsidR="00C97FA8" w:rsidRDefault="00C97F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7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округа,</w:t>
            </w:r>
          </w:p>
        </w:tc>
        <w:tc>
          <w:tcPr>
            <w:tcW w:w="74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65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Повышение финансовой грамотности взрослого населения, граждан пенсионного и </w:t>
            </w:r>
            <w:proofErr w:type="spellStart"/>
            <w:r>
              <w:rPr>
                <w:color w:val="000000"/>
                <w:sz w:val="16"/>
                <w:szCs w:val="16"/>
              </w:rPr>
              <w:t>предпенсионного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возраста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C97FA8" w:rsidTr="001C12E5">
        <w:trPr>
          <w:trHeight w:val="1433"/>
          <w:jc w:val="center"/>
        </w:trPr>
        <w:tc>
          <w:tcPr>
            <w:tcW w:w="1701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5.3 Основное </w:t>
            </w:r>
            <w:proofErr w:type="gramStart"/>
            <w:r>
              <w:rPr>
                <w:color w:val="000000"/>
                <w:sz w:val="16"/>
                <w:szCs w:val="16"/>
              </w:rPr>
              <w:t>мероприятие  Информационное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сопровождение по повышению финансовой грамотности</w:t>
            </w:r>
          </w:p>
        </w:tc>
        <w:tc>
          <w:tcPr>
            <w:tcW w:w="1807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финансовое управление Большеболдинского округа</w:t>
            </w:r>
          </w:p>
        </w:tc>
        <w:tc>
          <w:tcPr>
            <w:tcW w:w="74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708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65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Размещение в электронном виде информационных материалов с целью повышения финансовой грамотности населения</w:t>
            </w:r>
          </w:p>
        </w:tc>
        <w:tc>
          <w:tcPr>
            <w:tcW w:w="953" w:type="dxa"/>
            <w:gridSpan w:val="5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11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39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18" w:type="dxa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08" w:type="dxa"/>
            <w:gridSpan w:val="4"/>
            <w:vAlign w:val="center"/>
          </w:tcPr>
          <w:p w:rsidR="00C97FA8" w:rsidRDefault="001C12E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</w:tbl>
    <w:p w:rsidR="00C97FA8" w:rsidRDefault="00C97FA8">
      <w:pPr>
        <w:pStyle w:val="ConsPlusNormal"/>
        <w:jc w:val="center"/>
        <w:rPr>
          <w:bCs/>
          <w:sz w:val="16"/>
          <w:szCs w:val="16"/>
        </w:rPr>
      </w:pPr>
    </w:p>
    <w:p w:rsidR="00C97FA8" w:rsidRDefault="00C97FA8">
      <w:pPr>
        <w:jc w:val="center"/>
        <w:rPr>
          <w:rFonts w:ascii="Arial" w:hAnsi="Arial" w:cs="Arial"/>
          <w:sz w:val="18"/>
          <w:szCs w:val="18"/>
        </w:rPr>
      </w:pPr>
    </w:p>
    <w:p w:rsidR="00C97FA8" w:rsidRDefault="00C97FA8">
      <w:pPr>
        <w:pStyle w:val="ConsPlusNormal"/>
        <w:jc w:val="center"/>
        <w:rPr>
          <w:bCs/>
          <w:sz w:val="18"/>
          <w:szCs w:val="18"/>
        </w:rPr>
      </w:pPr>
    </w:p>
    <w:p w:rsidR="00C97FA8" w:rsidRDefault="00C97FA8">
      <w:pPr>
        <w:tabs>
          <w:tab w:val="left" w:pos="2535"/>
        </w:tabs>
        <w:rPr>
          <w:bCs/>
          <w:color w:val="000000" w:themeColor="text1"/>
        </w:rPr>
        <w:sectPr w:rsidR="00C97FA8">
          <w:pgSz w:w="16838" w:h="11906" w:orient="landscape"/>
          <w:pgMar w:top="851" w:right="567" w:bottom="1134" w:left="567" w:header="709" w:footer="709" w:gutter="0"/>
          <w:cols w:space="720"/>
          <w:docGrid w:linePitch="326"/>
        </w:sectPr>
      </w:pPr>
    </w:p>
    <w:p w:rsidR="00C97FA8" w:rsidRDefault="00C97FA8">
      <w:pPr>
        <w:tabs>
          <w:tab w:val="left" w:pos="5475"/>
        </w:tabs>
        <w:jc w:val="center"/>
      </w:pPr>
    </w:p>
    <w:p w:rsidR="00C97FA8" w:rsidRDefault="00C97FA8"/>
    <w:sectPr w:rsidR="00C9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FA8" w:rsidRDefault="001C12E5">
      <w:r>
        <w:separator/>
      </w:r>
    </w:p>
  </w:endnote>
  <w:endnote w:type="continuationSeparator" w:id="0">
    <w:p w:rsidR="00C97FA8" w:rsidRDefault="001C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872087"/>
    </w:sdtPr>
    <w:sdtEndPr/>
    <w:sdtContent>
      <w:p w:rsidR="00C97FA8" w:rsidRDefault="001C12E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BA6">
          <w:rPr>
            <w:noProof/>
          </w:rPr>
          <w:t>22</w:t>
        </w:r>
        <w:r>
          <w:fldChar w:fldCharType="end"/>
        </w:r>
      </w:p>
    </w:sdtContent>
  </w:sdt>
  <w:p w:rsidR="00C97FA8" w:rsidRDefault="00C97FA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FA8" w:rsidRDefault="001C12E5">
      <w:r>
        <w:separator/>
      </w:r>
    </w:p>
  </w:footnote>
  <w:footnote w:type="continuationSeparator" w:id="0">
    <w:p w:rsidR="00C97FA8" w:rsidRDefault="001C1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36786"/>
    <w:multiLevelType w:val="multilevel"/>
    <w:tmpl w:val="29636786"/>
    <w:lvl w:ilvl="0">
      <w:start w:val="1"/>
      <w:numFmt w:val="decimal"/>
      <w:pStyle w:val="a"/>
      <w:lvlText w:val="%1.   "/>
      <w:lvlJc w:val="left"/>
      <w:pPr>
        <w:tabs>
          <w:tab w:val="left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left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left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82"/>
    <w:rsid w:val="00005614"/>
    <w:rsid w:val="0004423F"/>
    <w:rsid w:val="0004643E"/>
    <w:rsid w:val="00050883"/>
    <w:rsid w:val="00063904"/>
    <w:rsid w:val="000716A3"/>
    <w:rsid w:val="00074433"/>
    <w:rsid w:val="000B505C"/>
    <w:rsid w:val="000B5B09"/>
    <w:rsid w:val="000C4CF0"/>
    <w:rsid w:val="000D2512"/>
    <w:rsid w:val="000E5582"/>
    <w:rsid w:val="000F2CD0"/>
    <w:rsid w:val="000F631D"/>
    <w:rsid w:val="00170DD9"/>
    <w:rsid w:val="001A3626"/>
    <w:rsid w:val="001A6552"/>
    <w:rsid w:val="001C12E5"/>
    <w:rsid w:val="001F1CB8"/>
    <w:rsid w:val="001F3DBD"/>
    <w:rsid w:val="001F5DEB"/>
    <w:rsid w:val="00203FE4"/>
    <w:rsid w:val="002063B0"/>
    <w:rsid w:val="00242C14"/>
    <w:rsid w:val="0025646B"/>
    <w:rsid w:val="00264C4D"/>
    <w:rsid w:val="00277338"/>
    <w:rsid w:val="00285213"/>
    <w:rsid w:val="002868F2"/>
    <w:rsid w:val="002A5EE4"/>
    <w:rsid w:val="002B632A"/>
    <w:rsid w:val="002D1005"/>
    <w:rsid w:val="002F12CA"/>
    <w:rsid w:val="002F3C12"/>
    <w:rsid w:val="0030220F"/>
    <w:rsid w:val="00311F12"/>
    <w:rsid w:val="00352E5B"/>
    <w:rsid w:val="0038312E"/>
    <w:rsid w:val="0038539C"/>
    <w:rsid w:val="003B1D10"/>
    <w:rsid w:val="003E6B0C"/>
    <w:rsid w:val="00407F6E"/>
    <w:rsid w:val="004104BA"/>
    <w:rsid w:val="0043419F"/>
    <w:rsid w:val="00435450"/>
    <w:rsid w:val="0047261F"/>
    <w:rsid w:val="004B5365"/>
    <w:rsid w:val="004D1751"/>
    <w:rsid w:val="004D2528"/>
    <w:rsid w:val="005021C8"/>
    <w:rsid w:val="00506EB2"/>
    <w:rsid w:val="005248D7"/>
    <w:rsid w:val="00561E1E"/>
    <w:rsid w:val="00565E29"/>
    <w:rsid w:val="005773D1"/>
    <w:rsid w:val="005B1FF8"/>
    <w:rsid w:val="005E1A01"/>
    <w:rsid w:val="006010FC"/>
    <w:rsid w:val="00605A61"/>
    <w:rsid w:val="006322D1"/>
    <w:rsid w:val="006445E9"/>
    <w:rsid w:val="00657BA6"/>
    <w:rsid w:val="006A3F63"/>
    <w:rsid w:val="006A50BB"/>
    <w:rsid w:val="006B6717"/>
    <w:rsid w:val="006C5DB2"/>
    <w:rsid w:val="006F3644"/>
    <w:rsid w:val="007450FA"/>
    <w:rsid w:val="00756FED"/>
    <w:rsid w:val="0077566D"/>
    <w:rsid w:val="0077641C"/>
    <w:rsid w:val="00784EB7"/>
    <w:rsid w:val="00791700"/>
    <w:rsid w:val="007956EC"/>
    <w:rsid w:val="007A6D9B"/>
    <w:rsid w:val="007C54D6"/>
    <w:rsid w:val="00844BE5"/>
    <w:rsid w:val="00847DB7"/>
    <w:rsid w:val="008548D4"/>
    <w:rsid w:val="008859B6"/>
    <w:rsid w:val="008C387B"/>
    <w:rsid w:val="008D7308"/>
    <w:rsid w:val="00924E90"/>
    <w:rsid w:val="00932393"/>
    <w:rsid w:val="00946499"/>
    <w:rsid w:val="00956A9C"/>
    <w:rsid w:val="009833A8"/>
    <w:rsid w:val="009910CE"/>
    <w:rsid w:val="00997C42"/>
    <w:rsid w:val="009A6158"/>
    <w:rsid w:val="009B4ABA"/>
    <w:rsid w:val="009E566C"/>
    <w:rsid w:val="009F79EE"/>
    <w:rsid w:val="00A1290D"/>
    <w:rsid w:val="00A544E9"/>
    <w:rsid w:val="00A658E0"/>
    <w:rsid w:val="00A826B6"/>
    <w:rsid w:val="00B21798"/>
    <w:rsid w:val="00B4376D"/>
    <w:rsid w:val="00B94057"/>
    <w:rsid w:val="00BB4666"/>
    <w:rsid w:val="00BD7799"/>
    <w:rsid w:val="00C13C0A"/>
    <w:rsid w:val="00C27D3A"/>
    <w:rsid w:val="00C344B3"/>
    <w:rsid w:val="00C449D9"/>
    <w:rsid w:val="00C52AAB"/>
    <w:rsid w:val="00C60906"/>
    <w:rsid w:val="00C65BDB"/>
    <w:rsid w:val="00C86518"/>
    <w:rsid w:val="00C97FA8"/>
    <w:rsid w:val="00CD6450"/>
    <w:rsid w:val="00CF2D45"/>
    <w:rsid w:val="00D40CC3"/>
    <w:rsid w:val="00D77DAC"/>
    <w:rsid w:val="00E00025"/>
    <w:rsid w:val="00E03EA4"/>
    <w:rsid w:val="00E20B74"/>
    <w:rsid w:val="00E3596D"/>
    <w:rsid w:val="00E35B32"/>
    <w:rsid w:val="00E5190B"/>
    <w:rsid w:val="00E87341"/>
    <w:rsid w:val="00E924B0"/>
    <w:rsid w:val="00EA691E"/>
    <w:rsid w:val="00EC3292"/>
    <w:rsid w:val="00EF5769"/>
    <w:rsid w:val="00F05963"/>
    <w:rsid w:val="00F3542C"/>
    <w:rsid w:val="00F4293C"/>
    <w:rsid w:val="00F73455"/>
    <w:rsid w:val="00FA09C0"/>
    <w:rsid w:val="00FB6579"/>
    <w:rsid w:val="00FE6406"/>
    <w:rsid w:val="0A70244C"/>
    <w:rsid w:val="0EA504D8"/>
    <w:rsid w:val="182969F3"/>
    <w:rsid w:val="1A342014"/>
    <w:rsid w:val="1A9D7C4F"/>
    <w:rsid w:val="1B9063B3"/>
    <w:rsid w:val="1BD21571"/>
    <w:rsid w:val="1DD97409"/>
    <w:rsid w:val="2FBC786B"/>
    <w:rsid w:val="31F831AC"/>
    <w:rsid w:val="32303613"/>
    <w:rsid w:val="35F30646"/>
    <w:rsid w:val="361179F3"/>
    <w:rsid w:val="39D7649B"/>
    <w:rsid w:val="3B2346F1"/>
    <w:rsid w:val="3C5931AB"/>
    <w:rsid w:val="49B10406"/>
    <w:rsid w:val="4C311E12"/>
    <w:rsid w:val="4CC347DD"/>
    <w:rsid w:val="4E877B31"/>
    <w:rsid w:val="4F0D35B2"/>
    <w:rsid w:val="502E639B"/>
    <w:rsid w:val="55293BBA"/>
    <w:rsid w:val="573B61BE"/>
    <w:rsid w:val="57E16E3D"/>
    <w:rsid w:val="59EB58C8"/>
    <w:rsid w:val="5C162466"/>
    <w:rsid w:val="5D703BC6"/>
    <w:rsid w:val="6265570F"/>
    <w:rsid w:val="643B1353"/>
    <w:rsid w:val="64D51C42"/>
    <w:rsid w:val="6B8F210E"/>
    <w:rsid w:val="7349505B"/>
    <w:rsid w:val="7481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DB57B-F9D7-475F-AF4E-A2CA04EF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48"/>
      <w:szCs w:val="20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qFormat/>
    <w:pPr>
      <w:keepNext/>
      <w:jc w:val="left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200" w:line="259" w:lineRule="auto"/>
      <w:jc w:val="left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7">
    <w:name w:val="heading 7"/>
    <w:basedOn w:val="a0"/>
    <w:next w:val="a0"/>
    <w:link w:val="70"/>
    <w:semiHidden/>
    <w:unhideWhenUsed/>
    <w:qFormat/>
    <w:pPr>
      <w:keepNext/>
      <w:jc w:val="left"/>
      <w:outlineLvl w:val="6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5">
    <w:name w:val="Hyperlink"/>
    <w:basedOn w:val="a1"/>
    <w:uiPriority w:val="99"/>
    <w:unhideWhenUsed/>
    <w:qFormat/>
    <w:rPr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qFormat/>
    <w:rPr>
      <w:sz w:val="28"/>
      <w:szCs w:val="20"/>
    </w:rPr>
  </w:style>
  <w:style w:type="paragraph" w:styleId="a8">
    <w:name w:val="Document Map"/>
    <w:basedOn w:val="a0"/>
    <w:link w:val="a9"/>
    <w:semiHidden/>
    <w:qFormat/>
    <w:pPr>
      <w:shd w:val="clear" w:color="auto" w:fill="000080"/>
      <w:jc w:val="left"/>
    </w:pPr>
    <w:rPr>
      <w:rFonts w:ascii="Tahoma" w:hAnsi="Tahoma"/>
      <w:sz w:val="20"/>
      <w:szCs w:val="20"/>
    </w:rPr>
  </w:style>
  <w:style w:type="paragraph" w:styleId="aa">
    <w:name w:val="header"/>
    <w:basedOn w:val="a0"/>
    <w:link w:val="ab"/>
    <w:unhideWhenUsed/>
    <w:qFormat/>
    <w:pPr>
      <w:tabs>
        <w:tab w:val="center" w:pos="4677"/>
        <w:tab w:val="right" w:pos="9355"/>
      </w:tabs>
      <w:jc w:val="left"/>
    </w:pPr>
  </w:style>
  <w:style w:type="paragraph" w:styleId="ac">
    <w:name w:val="Body Text"/>
    <w:basedOn w:val="a0"/>
    <w:link w:val="ad"/>
    <w:qFormat/>
    <w:pPr>
      <w:jc w:val="left"/>
    </w:pPr>
    <w:rPr>
      <w:sz w:val="28"/>
      <w:szCs w:val="20"/>
    </w:rPr>
  </w:style>
  <w:style w:type="paragraph" w:styleId="ae">
    <w:name w:val="Body Text Indent"/>
    <w:basedOn w:val="a0"/>
    <w:link w:val="af"/>
    <w:uiPriority w:val="99"/>
    <w:semiHidden/>
    <w:unhideWhenUsed/>
    <w:qFormat/>
    <w:pPr>
      <w:ind w:firstLine="709"/>
    </w:pPr>
    <w:rPr>
      <w:sz w:val="28"/>
      <w:szCs w:val="20"/>
    </w:rPr>
  </w:style>
  <w:style w:type="paragraph" w:styleId="af0">
    <w:name w:val="footer"/>
    <w:basedOn w:val="a0"/>
    <w:link w:val="af1"/>
    <w:uiPriority w:val="99"/>
    <w:unhideWhenUsed/>
    <w:qFormat/>
    <w:pPr>
      <w:tabs>
        <w:tab w:val="center" w:pos="4677"/>
        <w:tab w:val="right" w:pos="9355"/>
      </w:tabs>
      <w:jc w:val="left"/>
    </w:pPr>
  </w:style>
  <w:style w:type="paragraph" w:styleId="af2">
    <w:name w:val="Normal (Web)"/>
    <w:basedOn w:val="a0"/>
    <w:uiPriority w:val="99"/>
    <w:semiHidden/>
    <w:unhideWhenUsed/>
    <w:qFormat/>
    <w:pPr>
      <w:spacing w:before="100" w:beforeAutospacing="1" w:after="100" w:afterAutospacing="1"/>
      <w:jc w:val="left"/>
    </w:pPr>
  </w:style>
  <w:style w:type="paragraph" w:styleId="31">
    <w:name w:val="Body Text 3"/>
    <w:basedOn w:val="a0"/>
    <w:link w:val="32"/>
    <w:qFormat/>
    <w:rPr>
      <w:szCs w:val="20"/>
    </w:rPr>
  </w:style>
  <w:style w:type="paragraph" w:styleId="23">
    <w:name w:val="Body Text Indent 2"/>
    <w:basedOn w:val="a0"/>
    <w:link w:val="24"/>
    <w:uiPriority w:val="99"/>
    <w:semiHidden/>
    <w:unhideWhenUsed/>
    <w:qFormat/>
    <w:pPr>
      <w:spacing w:after="120" w:line="480" w:lineRule="auto"/>
      <w:ind w:left="283"/>
    </w:pPr>
  </w:style>
  <w:style w:type="table" w:styleId="af3">
    <w:name w:val="Table Grid"/>
    <w:basedOn w:val="a2"/>
    <w:qFormat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1"/>
    <w:link w:val="7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d">
    <w:name w:val="Основной текст Знак"/>
    <w:basedOn w:val="a1"/>
    <w:link w:val="ac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b">
    <w:name w:val="Верхний колонтитул Знак"/>
    <w:basedOn w:val="a1"/>
    <w:link w:val="a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12"/>
    <w:basedOn w:val="a0"/>
    <w:uiPriority w:val="99"/>
    <w:qFormat/>
    <w:pPr>
      <w:overflowPunct w:val="0"/>
      <w:autoSpaceDE w:val="0"/>
      <w:autoSpaceDN w:val="0"/>
      <w:adjustRightInd w:val="0"/>
      <w:ind w:firstLine="709"/>
      <w:textAlignment w:val="baseline"/>
    </w:pPr>
    <w:rPr>
      <w:szCs w:val="20"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eastAsia="Times New Roman" w:hAnsi="Arial" w:cs="Times New Roman"/>
      <w:snapToGrid w:val="0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">
    <w:name w:val="Нумерованный абзац"/>
    <w:uiPriority w:val="99"/>
    <w:qFormat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JurTerm">
    <w:name w:val="ConsPlusJurTerm"/>
    <w:uiPriority w:val="99"/>
    <w:qFormat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с отступом Знак1"/>
    <w:basedOn w:val="a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ier12">
    <w:name w:val="Courier12"/>
    <w:basedOn w:val="a0"/>
    <w:qFormat/>
    <w:pPr>
      <w:overflowPunct w:val="0"/>
      <w:autoSpaceDE w:val="0"/>
      <w:autoSpaceDN w:val="0"/>
      <w:adjustRightInd w:val="0"/>
      <w:ind w:firstLine="709"/>
    </w:pPr>
    <w:rPr>
      <w:rFonts w:ascii="Courier New" w:hAnsi="Courier New"/>
      <w:szCs w:val="20"/>
    </w:rPr>
  </w:style>
  <w:style w:type="character" w:customStyle="1" w:styleId="FontStyle12">
    <w:name w:val="Font Style12"/>
    <w:basedOn w:val="a1"/>
    <w:uiPriority w:val="99"/>
    <w:qFormat/>
    <w:rPr>
      <w:rFonts w:ascii="Times New Roman" w:hAnsi="Times New Roman" w:cs="Times New Roman" w:hint="default"/>
      <w:sz w:val="18"/>
      <w:szCs w:val="18"/>
    </w:rPr>
  </w:style>
  <w:style w:type="character" w:customStyle="1" w:styleId="a9">
    <w:name w:val="Схема документа Знак"/>
    <w:basedOn w:val="a1"/>
    <w:link w:val="a8"/>
    <w:semiHidden/>
    <w:qFormat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22">
    <w:name w:val="Основной текст 2 Знак"/>
    <w:basedOn w:val="a1"/>
    <w:link w:val="2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qFormat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F5CBA3A95139190F99A82084E301E4094614B8C27C8D9BC7DAB35356629B4C153B5B9C7BEF240464A2AFYAf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F5CBA3A95139190F99A82084E301E4094614B8C27C8D9BC7DAB35356629B4C153B5B9C7BEF240464A3ADYAf6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F5CBA3A95139190F99A82084E301E4094614B8CD7A889AC5DAB35356629B4C153B5B9C7BEF240464A3ADYAf7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F5CBA3A95139190F99A82084E301E4094614B8C2798D9EC2DAB35356629B4C153B5B9C7BEF240464A3ADYAf6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5769D62275E216BD7FE4AEA0F335C714249FF8171F5E96397CD0850A6F9E1593EBC9536CBEAD4A0093BC52i3x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45CFD-3795-4275-AD0C-01BADF09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6054</Words>
  <Characters>34510</Characters>
  <Application>Microsoft Office Word</Application>
  <DocSecurity>0</DocSecurity>
  <Lines>287</Lines>
  <Paragraphs>80</Paragraphs>
  <ScaleCrop>false</ScaleCrop>
  <Company/>
  <LinksUpToDate>false</LinksUpToDate>
  <CharactersWithSpaces>40484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91</cp:revision>
  <cp:lastPrinted>2020-12-31T05:59:00Z</cp:lastPrinted>
  <dcterms:created xsi:type="dcterms:W3CDTF">2020-02-12T10:20:00Z</dcterms:created>
  <dcterms:modified xsi:type="dcterms:W3CDTF">2025-12-29T06:06:00Z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D6EB2C781B8341E5AA7A5D911EB714D2_12</vt:lpwstr>
  </property>
</Properties>
</file>